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7C" w:rsidRDefault="007022E1" w:rsidP="005E3750">
      <w:pPr>
        <w:rPr>
          <w:b/>
          <w:sz w:val="24"/>
          <w:szCs w:val="24"/>
        </w:rPr>
      </w:pPr>
      <w:r>
        <w:rPr>
          <w:b/>
          <w:sz w:val="24"/>
          <w:szCs w:val="24"/>
        </w:rPr>
        <w:t xml:space="preserve">Referat fra </w:t>
      </w:r>
      <w:r w:rsidR="005E3750" w:rsidRPr="005E3750">
        <w:rPr>
          <w:b/>
          <w:sz w:val="24"/>
          <w:szCs w:val="24"/>
        </w:rPr>
        <w:t xml:space="preserve">bestyrelsesmøde i </w:t>
      </w:r>
      <w:proofErr w:type="spellStart"/>
      <w:r w:rsidR="005E3750" w:rsidRPr="005E3750">
        <w:rPr>
          <w:b/>
          <w:sz w:val="24"/>
          <w:szCs w:val="24"/>
        </w:rPr>
        <w:t>Hobitten</w:t>
      </w:r>
      <w:proofErr w:type="spellEnd"/>
      <w:r w:rsidR="00C27EF1">
        <w:rPr>
          <w:b/>
          <w:sz w:val="24"/>
          <w:szCs w:val="24"/>
        </w:rPr>
        <w:t xml:space="preserve"> </w:t>
      </w:r>
      <w:r w:rsidR="006B6951">
        <w:rPr>
          <w:b/>
          <w:sz w:val="24"/>
          <w:szCs w:val="24"/>
        </w:rPr>
        <w:t>man</w:t>
      </w:r>
      <w:r w:rsidR="005E3750" w:rsidRPr="005E3750">
        <w:rPr>
          <w:b/>
          <w:sz w:val="24"/>
          <w:szCs w:val="24"/>
        </w:rPr>
        <w:t xml:space="preserve">dag, den </w:t>
      </w:r>
      <w:r w:rsidR="006B6951">
        <w:rPr>
          <w:b/>
          <w:sz w:val="24"/>
          <w:szCs w:val="24"/>
        </w:rPr>
        <w:t>30</w:t>
      </w:r>
      <w:r w:rsidR="005E3750" w:rsidRPr="005E3750">
        <w:rPr>
          <w:b/>
          <w:sz w:val="24"/>
          <w:szCs w:val="24"/>
        </w:rPr>
        <w:t xml:space="preserve">. </w:t>
      </w:r>
      <w:r w:rsidR="008A0F15">
        <w:rPr>
          <w:b/>
          <w:sz w:val="24"/>
          <w:szCs w:val="24"/>
        </w:rPr>
        <w:t>a</w:t>
      </w:r>
      <w:r w:rsidR="006B6951">
        <w:rPr>
          <w:b/>
          <w:sz w:val="24"/>
          <w:szCs w:val="24"/>
        </w:rPr>
        <w:t>ugust</w:t>
      </w:r>
      <w:r w:rsidR="008A0F15">
        <w:rPr>
          <w:b/>
          <w:sz w:val="24"/>
          <w:szCs w:val="24"/>
        </w:rPr>
        <w:t xml:space="preserve"> </w:t>
      </w:r>
      <w:r w:rsidR="00DF3814">
        <w:rPr>
          <w:b/>
          <w:sz w:val="24"/>
          <w:szCs w:val="24"/>
        </w:rPr>
        <w:t>20</w:t>
      </w:r>
      <w:r w:rsidR="00547F5A">
        <w:rPr>
          <w:b/>
          <w:sz w:val="24"/>
          <w:szCs w:val="24"/>
        </w:rPr>
        <w:t>2</w:t>
      </w:r>
      <w:r w:rsidR="001D76E0">
        <w:rPr>
          <w:b/>
          <w:sz w:val="24"/>
          <w:szCs w:val="24"/>
        </w:rPr>
        <w:t>1</w:t>
      </w:r>
      <w:r w:rsidR="00547F5A">
        <w:rPr>
          <w:b/>
          <w:sz w:val="24"/>
          <w:szCs w:val="24"/>
        </w:rPr>
        <w:t xml:space="preserve"> </w:t>
      </w:r>
      <w:r w:rsidR="005E3750" w:rsidRPr="005E3750">
        <w:rPr>
          <w:b/>
          <w:sz w:val="24"/>
          <w:szCs w:val="24"/>
        </w:rPr>
        <w:t xml:space="preserve">kl. 17.00. </w:t>
      </w:r>
    </w:p>
    <w:p w:rsidR="009F432E" w:rsidRDefault="009F432E" w:rsidP="005E3750">
      <w:pPr>
        <w:rPr>
          <w:b/>
          <w:sz w:val="24"/>
          <w:szCs w:val="24"/>
        </w:rPr>
      </w:pPr>
    </w:p>
    <w:p w:rsidR="00547F5A" w:rsidRDefault="005E3750" w:rsidP="005E3750">
      <w:pPr>
        <w:rPr>
          <w:sz w:val="24"/>
          <w:szCs w:val="24"/>
        </w:rPr>
      </w:pPr>
      <w:r w:rsidRPr="005E3750">
        <w:rPr>
          <w:b/>
          <w:sz w:val="24"/>
          <w:szCs w:val="24"/>
        </w:rPr>
        <w:t>Deltagere:</w:t>
      </w:r>
      <w:r w:rsidRPr="005E3750">
        <w:rPr>
          <w:sz w:val="24"/>
          <w:szCs w:val="24"/>
        </w:rPr>
        <w:tab/>
      </w:r>
      <w:r w:rsidR="007022E1">
        <w:rPr>
          <w:sz w:val="24"/>
          <w:szCs w:val="24"/>
        </w:rPr>
        <w:t>Hanne, Janne, Søren, Stefan, Sarah, Berit og Niels</w:t>
      </w:r>
    </w:p>
    <w:p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r w:rsidR="007022E1">
        <w:rPr>
          <w:sz w:val="24"/>
          <w:szCs w:val="24"/>
        </w:rPr>
        <w:t>Xenia, Kenneth, Linda</w:t>
      </w:r>
    </w:p>
    <w:tbl>
      <w:tblPr>
        <w:tblW w:w="11044"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tblPr>
      <w:tblGrid>
        <w:gridCol w:w="2809"/>
        <w:gridCol w:w="5953"/>
        <w:gridCol w:w="2282"/>
      </w:tblGrid>
      <w:tr w:rsidR="005E3750" w:rsidRPr="005E3750" w:rsidTr="009C1984">
        <w:trPr>
          <w:trHeight w:val="864"/>
        </w:trPr>
        <w:tc>
          <w:tcPr>
            <w:tcW w:w="2809" w:type="dxa"/>
            <w:tcBorders>
              <w:top w:val="double" w:sz="6" w:space="0" w:color="5F5F5F"/>
              <w:left w:val="nil"/>
              <w:bottom w:val="double" w:sz="6" w:space="0" w:color="5F5F5F"/>
              <w:right w:val="nil"/>
            </w:tcBorders>
          </w:tcPr>
          <w:p w:rsidR="005E3750" w:rsidRPr="005E3750" w:rsidRDefault="005E3750" w:rsidP="005E3750">
            <w:pPr>
              <w:rPr>
                <w:b/>
                <w:sz w:val="24"/>
                <w:szCs w:val="24"/>
              </w:rPr>
            </w:pPr>
            <w:r w:rsidRPr="005E3750">
              <w:rPr>
                <w:b/>
                <w:sz w:val="24"/>
                <w:szCs w:val="24"/>
              </w:rPr>
              <w:t>Gennemgang af protokol og godkendelse af dagsorden</w:t>
            </w:r>
          </w:p>
        </w:tc>
        <w:tc>
          <w:tcPr>
            <w:tcW w:w="5953" w:type="dxa"/>
            <w:tcBorders>
              <w:top w:val="double" w:sz="6" w:space="0" w:color="5F5F5F"/>
              <w:left w:val="nil"/>
              <w:bottom w:val="double" w:sz="6" w:space="0" w:color="5F5F5F"/>
              <w:right w:val="nil"/>
            </w:tcBorders>
          </w:tcPr>
          <w:p w:rsidR="005E3750" w:rsidRDefault="005E3750" w:rsidP="00107BEE">
            <w:pPr>
              <w:rPr>
                <w:sz w:val="24"/>
                <w:szCs w:val="24"/>
              </w:rPr>
            </w:pPr>
            <w:r w:rsidRPr="005E3750">
              <w:rPr>
                <w:sz w:val="24"/>
                <w:szCs w:val="24"/>
              </w:rPr>
              <w:t>Godkendelse af referat fra møde</w:t>
            </w:r>
            <w:r w:rsidR="00AC4643">
              <w:rPr>
                <w:sz w:val="24"/>
                <w:szCs w:val="24"/>
              </w:rPr>
              <w:t>t</w:t>
            </w:r>
            <w:r w:rsidRPr="005E3750">
              <w:rPr>
                <w:sz w:val="24"/>
                <w:szCs w:val="24"/>
              </w:rPr>
              <w:t xml:space="preserve"> </w:t>
            </w:r>
            <w:r w:rsidR="008A0F15">
              <w:rPr>
                <w:sz w:val="24"/>
                <w:szCs w:val="24"/>
              </w:rPr>
              <w:t>2</w:t>
            </w:r>
            <w:r w:rsidR="00AC4643">
              <w:rPr>
                <w:sz w:val="24"/>
                <w:szCs w:val="24"/>
              </w:rPr>
              <w:t>7</w:t>
            </w:r>
            <w:r w:rsidR="008A0F15">
              <w:rPr>
                <w:sz w:val="24"/>
                <w:szCs w:val="24"/>
              </w:rPr>
              <w:t xml:space="preserve">. </w:t>
            </w:r>
            <w:r w:rsidR="00AC4643">
              <w:rPr>
                <w:sz w:val="24"/>
                <w:szCs w:val="24"/>
              </w:rPr>
              <w:t xml:space="preserve">april </w:t>
            </w:r>
            <w:r w:rsidR="008A0F15">
              <w:rPr>
                <w:sz w:val="24"/>
                <w:szCs w:val="24"/>
              </w:rPr>
              <w:t>2021</w:t>
            </w:r>
          </w:p>
          <w:p w:rsidR="00E70FAA" w:rsidRDefault="00E70FAA" w:rsidP="00107BEE">
            <w:pPr>
              <w:rPr>
                <w:sz w:val="24"/>
                <w:szCs w:val="24"/>
              </w:rPr>
            </w:pPr>
            <w:r>
              <w:rPr>
                <w:sz w:val="24"/>
                <w:szCs w:val="24"/>
              </w:rPr>
              <w:t>Godkendelse af dagsorden</w:t>
            </w:r>
          </w:p>
          <w:p w:rsidR="00F102DC" w:rsidRPr="005E3750" w:rsidRDefault="00AE4D5E" w:rsidP="00AC4643">
            <w:pPr>
              <w:rPr>
                <w:sz w:val="24"/>
                <w:szCs w:val="24"/>
              </w:rPr>
            </w:pPr>
            <w:r>
              <w:rPr>
                <w:sz w:val="24"/>
                <w:szCs w:val="24"/>
              </w:rPr>
              <w:t>Ny</w:t>
            </w:r>
            <w:r w:rsidR="00AC4643">
              <w:rPr>
                <w:sz w:val="24"/>
                <w:szCs w:val="24"/>
              </w:rPr>
              <w:t>e</w:t>
            </w:r>
            <w:r>
              <w:rPr>
                <w:sz w:val="24"/>
                <w:szCs w:val="24"/>
              </w:rPr>
              <w:t xml:space="preserve"> </w:t>
            </w:r>
            <w:r w:rsidR="00AC4643">
              <w:rPr>
                <w:sz w:val="24"/>
                <w:szCs w:val="24"/>
              </w:rPr>
              <w:t>bestyrelsesmedlemmer og suppleanter – gensidig præsentation.</w:t>
            </w:r>
          </w:p>
        </w:tc>
        <w:tc>
          <w:tcPr>
            <w:tcW w:w="2282" w:type="dxa"/>
            <w:tcBorders>
              <w:top w:val="double" w:sz="6" w:space="0" w:color="5F5F5F"/>
              <w:left w:val="nil"/>
              <w:bottom w:val="double" w:sz="6" w:space="0" w:color="5F5F5F"/>
              <w:right w:val="nil"/>
            </w:tcBorders>
          </w:tcPr>
          <w:p w:rsidR="005C6294" w:rsidRDefault="007022E1" w:rsidP="005E3750">
            <w:pPr>
              <w:rPr>
                <w:sz w:val="24"/>
                <w:szCs w:val="24"/>
              </w:rPr>
            </w:pPr>
            <w:r>
              <w:rPr>
                <w:sz w:val="24"/>
                <w:szCs w:val="24"/>
              </w:rPr>
              <w:t>Ikke færdigt</w:t>
            </w:r>
          </w:p>
          <w:p w:rsidR="007022E1" w:rsidRDefault="007022E1" w:rsidP="005E3750">
            <w:pPr>
              <w:rPr>
                <w:sz w:val="24"/>
                <w:szCs w:val="24"/>
              </w:rPr>
            </w:pPr>
            <w:r>
              <w:rPr>
                <w:sz w:val="24"/>
                <w:szCs w:val="24"/>
              </w:rPr>
              <w:t>Godkendt</w:t>
            </w:r>
          </w:p>
          <w:p w:rsidR="007022E1" w:rsidRPr="005E3750" w:rsidRDefault="007022E1" w:rsidP="005E3750">
            <w:pPr>
              <w:rPr>
                <w:sz w:val="24"/>
                <w:szCs w:val="24"/>
              </w:rPr>
            </w:pPr>
            <w:r>
              <w:rPr>
                <w:sz w:val="24"/>
                <w:szCs w:val="24"/>
              </w:rPr>
              <w:t>Velkommen til Sarah</w:t>
            </w:r>
          </w:p>
        </w:tc>
      </w:tr>
      <w:tr w:rsidR="00544DFD" w:rsidRPr="005E3750" w:rsidTr="009C1984">
        <w:trPr>
          <w:trHeight w:val="864"/>
        </w:trPr>
        <w:tc>
          <w:tcPr>
            <w:tcW w:w="2809" w:type="dxa"/>
            <w:tcBorders>
              <w:top w:val="double" w:sz="6" w:space="0" w:color="5F5F5F"/>
              <w:left w:val="nil"/>
              <w:bottom w:val="double" w:sz="6" w:space="0" w:color="5F5F5F"/>
              <w:right w:val="nil"/>
            </w:tcBorders>
          </w:tcPr>
          <w:p w:rsidR="00544DFD" w:rsidRPr="005E3750" w:rsidRDefault="00544DFD" w:rsidP="005E3750">
            <w:pPr>
              <w:rPr>
                <w:b/>
                <w:sz w:val="24"/>
                <w:szCs w:val="24"/>
              </w:rPr>
            </w:pPr>
            <w:r w:rsidRPr="005E3750">
              <w:rPr>
                <w:b/>
                <w:sz w:val="24"/>
                <w:szCs w:val="24"/>
              </w:rPr>
              <w:t>Nyt fra formanden og bestyrelsen</w:t>
            </w:r>
          </w:p>
        </w:tc>
        <w:tc>
          <w:tcPr>
            <w:tcW w:w="5953" w:type="dxa"/>
            <w:tcBorders>
              <w:top w:val="double" w:sz="6" w:space="0" w:color="5F5F5F"/>
              <w:left w:val="nil"/>
              <w:bottom w:val="double" w:sz="6" w:space="0" w:color="5F5F5F"/>
              <w:right w:val="nil"/>
            </w:tcBorders>
          </w:tcPr>
          <w:p w:rsidR="00544DFD" w:rsidRDefault="00544DFD" w:rsidP="005E3750">
            <w:pPr>
              <w:rPr>
                <w:sz w:val="24"/>
                <w:szCs w:val="24"/>
              </w:rPr>
            </w:pPr>
            <w:r w:rsidRPr="005E3750">
              <w:rPr>
                <w:sz w:val="24"/>
                <w:szCs w:val="24"/>
              </w:rPr>
              <w:t>Nyt fra foreningen Frie Dagtilbud</w:t>
            </w:r>
          </w:p>
          <w:p w:rsidR="00F74C0B" w:rsidRDefault="00F74C0B" w:rsidP="005E3750">
            <w:pPr>
              <w:rPr>
                <w:sz w:val="24"/>
                <w:szCs w:val="24"/>
              </w:rPr>
            </w:pPr>
          </w:p>
          <w:p w:rsidR="00F47601" w:rsidRDefault="00F47601" w:rsidP="005E3750">
            <w:pPr>
              <w:rPr>
                <w:sz w:val="24"/>
                <w:szCs w:val="24"/>
              </w:rPr>
            </w:pPr>
          </w:p>
          <w:p w:rsidR="00F47601" w:rsidRDefault="00F47601" w:rsidP="005E3750">
            <w:pPr>
              <w:rPr>
                <w:sz w:val="24"/>
                <w:szCs w:val="24"/>
              </w:rPr>
            </w:pPr>
          </w:p>
          <w:p w:rsidR="00F74C0B" w:rsidRPr="00F74C0B" w:rsidRDefault="00F74C0B" w:rsidP="005E3750">
            <w:pPr>
              <w:rPr>
                <w:sz w:val="24"/>
                <w:szCs w:val="24"/>
              </w:rPr>
            </w:pPr>
            <w:r w:rsidRPr="00F74C0B">
              <w:rPr>
                <w:sz w:val="24"/>
                <w:szCs w:val="24"/>
              </w:rPr>
              <w:t xml:space="preserve">BUPL – topmøde – 21. </w:t>
            </w:r>
            <w:r>
              <w:rPr>
                <w:sz w:val="24"/>
                <w:szCs w:val="24"/>
              </w:rPr>
              <w:t>s</w:t>
            </w:r>
            <w:r w:rsidRPr="00F74C0B">
              <w:rPr>
                <w:sz w:val="24"/>
                <w:szCs w:val="24"/>
              </w:rPr>
              <w:t>eptem</w:t>
            </w:r>
            <w:r>
              <w:rPr>
                <w:sz w:val="24"/>
                <w:szCs w:val="24"/>
              </w:rPr>
              <w:t xml:space="preserve">ber kl. 17.00 -19.30 i </w:t>
            </w:r>
            <w:proofErr w:type="spellStart"/>
            <w:r>
              <w:rPr>
                <w:sz w:val="24"/>
                <w:szCs w:val="24"/>
              </w:rPr>
              <w:t>Kalundborg-hallen</w:t>
            </w:r>
            <w:proofErr w:type="spellEnd"/>
          </w:p>
          <w:p w:rsidR="00F74C0B" w:rsidRPr="00F74C0B" w:rsidRDefault="00414E71" w:rsidP="005E3750">
            <w:pPr>
              <w:rPr>
                <w:sz w:val="24"/>
                <w:szCs w:val="24"/>
              </w:rPr>
            </w:pPr>
            <w:hyperlink r:id="rId11" w:history="1">
              <w:r w:rsidR="00F74C0B" w:rsidRPr="00F74C0B">
                <w:rPr>
                  <w:rStyle w:val="Hyperlink"/>
                  <w:sz w:val="24"/>
                  <w:szCs w:val="24"/>
                </w:rPr>
                <w:t>https://bupl.dk/arrangement/boerne-og-ungetopmoede-i-kalundborg/?utm_campaign=unspecified&amp;utm_content=unspecified&amp;utm_medium=email&amp;utm_source=apsis-anp-3</w:t>
              </w:r>
            </w:hyperlink>
          </w:p>
          <w:p w:rsidR="00F74C0B" w:rsidRPr="00F74C0B" w:rsidRDefault="00F74C0B" w:rsidP="005E3750">
            <w:pPr>
              <w:rPr>
                <w:sz w:val="24"/>
                <w:szCs w:val="24"/>
              </w:rPr>
            </w:pPr>
          </w:p>
          <w:p w:rsidR="00F87CF9" w:rsidRDefault="00F87CF9" w:rsidP="005E3750">
            <w:pPr>
              <w:rPr>
                <w:sz w:val="24"/>
                <w:szCs w:val="24"/>
              </w:rPr>
            </w:pPr>
            <w:proofErr w:type="spellStart"/>
            <w:r>
              <w:rPr>
                <w:sz w:val="24"/>
                <w:szCs w:val="24"/>
              </w:rPr>
              <w:t>Corona-perioden</w:t>
            </w:r>
            <w:proofErr w:type="spellEnd"/>
          </w:p>
          <w:p w:rsidR="00F87CF9" w:rsidRDefault="00F87CF9" w:rsidP="005E3750">
            <w:pPr>
              <w:rPr>
                <w:sz w:val="24"/>
                <w:szCs w:val="24"/>
              </w:rPr>
            </w:pPr>
          </w:p>
          <w:p w:rsidR="00F47601" w:rsidRDefault="00F47601" w:rsidP="005E3750">
            <w:pPr>
              <w:rPr>
                <w:sz w:val="24"/>
                <w:szCs w:val="24"/>
              </w:rPr>
            </w:pPr>
          </w:p>
          <w:p w:rsidR="00F47601" w:rsidRDefault="00F47601" w:rsidP="005E3750">
            <w:pPr>
              <w:rPr>
                <w:sz w:val="24"/>
                <w:szCs w:val="24"/>
              </w:rPr>
            </w:pPr>
          </w:p>
          <w:p w:rsidR="00544DFD" w:rsidRPr="005E3750" w:rsidRDefault="00544DFD" w:rsidP="005E3750">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rsidR="006B301A" w:rsidRDefault="008E0396" w:rsidP="005E3750">
            <w:pPr>
              <w:rPr>
                <w:sz w:val="24"/>
                <w:szCs w:val="24"/>
              </w:rPr>
            </w:pPr>
            <w:r>
              <w:rPr>
                <w:sz w:val="24"/>
                <w:szCs w:val="24"/>
              </w:rPr>
              <w:t xml:space="preserve">Etablering af solcelle-anlæg </w:t>
            </w:r>
            <w:r w:rsidR="00F47601">
              <w:rPr>
                <w:sz w:val="24"/>
                <w:szCs w:val="24"/>
              </w:rPr>
              <w:t>snarest.</w:t>
            </w:r>
          </w:p>
          <w:p w:rsidR="007022E1" w:rsidRDefault="007022E1" w:rsidP="005E3750">
            <w:pPr>
              <w:rPr>
                <w:sz w:val="24"/>
                <w:szCs w:val="24"/>
              </w:rPr>
            </w:pPr>
          </w:p>
          <w:p w:rsidR="00F47601" w:rsidRDefault="00F47601" w:rsidP="005E3750">
            <w:pPr>
              <w:rPr>
                <w:sz w:val="24"/>
                <w:szCs w:val="24"/>
              </w:rPr>
            </w:pPr>
            <w:r>
              <w:rPr>
                <w:sz w:val="24"/>
                <w:szCs w:val="24"/>
              </w:rPr>
              <w:t>Opfordring til deltagelse.</w:t>
            </w:r>
          </w:p>
          <w:p w:rsidR="00F47601" w:rsidRDefault="00F47601" w:rsidP="005E3750">
            <w:pPr>
              <w:rPr>
                <w:sz w:val="24"/>
                <w:szCs w:val="24"/>
              </w:rPr>
            </w:pPr>
          </w:p>
          <w:p w:rsidR="00F47601" w:rsidRDefault="00F47601" w:rsidP="005E3750">
            <w:pPr>
              <w:rPr>
                <w:sz w:val="24"/>
                <w:szCs w:val="24"/>
              </w:rPr>
            </w:pPr>
          </w:p>
          <w:p w:rsidR="00F47601" w:rsidRDefault="00F47601" w:rsidP="005E3750">
            <w:pPr>
              <w:rPr>
                <w:sz w:val="24"/>
                <w:szCs w:val="24"/>
              </w:rPr>
            </w:pPr>
          </w:p>
          <w:p w:rsidR="00F47601" w:rsidRDefault="00F47601" w:rsidP="005E3750">
            <w:pPr>
              <w:rPr>
                <w:sz w:val="24"/>
                <w:szCs w:val="24"/>
              </w:rPr>
            </w:pPr>
          </w:p>
          <w:p w:rsidR="00F47601" w:rsidRDefault="00F47601" w:rsidP="005E3750">
            <w:pPr>
              <w:rPr>
                <w:sz w:val="24"/>
                <w:szCs w:val="24"/>
              </w:rPr>
            </w:pPr>
          </w:p>
          <w:p w:rsidR="00F47601" w:rsidRDefault="00F47601" w:rsidP="005E3750">
            <w:pPr>
              <w:rPr>
                <w:sz w:val="24"/>
                <w:szCs w:val="24"/>
              </w:rPr>
            </w:pPr>
            <w:r>
              <w:rPr>
                <w:sz w:val="24"/>
                <w:szCs w:val="24"/>
              </w:rPr>
              <w:t>Utilstrækkelig økonomisk dækning fra kommunen.</w:t>
            </w:r>
          </w:p>
          <w:p w:rsidR="00F47601" w:rsidRDefault="00F47601" w:rsidP="005E3750">
            <w:pPr>
              <w:rPr>
                <w:sz w:val="24"/>
                <w:szCs w:val="24"/>
              </w:rPr>
            </w:pPr>
          </w:p>
          <w:p w:rsidR="00F47601" w:rsidRPr="005E3750" w:rsidRDefault="00F47601" w:rsidP="005E3750">
            <w:pPr>
              <w:rPr>
                <w:sz w:val="24"/>
                <w:szCs w:val="24"/>
              </w:rPr>
            </w:pPr>
            <w:r>
              <w:rPr>
                <w:sz w:val="24"/>
                <w:szCs w:val="24"/>
              </w:rPr>
              <w:t>Intet nyt</w:t>
            </w:r>
          </w:p>
        </w:tc>
      </w:tr>
      <w:tr w:rsidR="00544DFD" w:rsidRPr="005E3750" w:rsidTr="009C1984">
        <w:trPr>
          <w:trHeight w:val="864"/>
        </w:trPr>
        <w:tc>
          <w:tcPr>
            <w:tcW w:w="2809" w:type="dxa"/>
            <w:tcBorders>
              <w:top w:val="double" w:sz="6" w:space="0" w:color="5F5F5F"/>
              <w:left w:val="nil"/>
              <w:bottom w:val="double" w:sz="6" w:space="0" w:color="5F5F5F"/>
              <w:right w:val="nil"/>
            </w:tcBorders>
          </w:tcPr>
          <w:p w:rsidR="00544DFD" w:rsidRPr="005E3750" w:rsidRDefault="00544DFD" w:rsidP="005E3750">
            <w:pPr>
              <w:rPr>
                <w:b/>
                <w:sz w:val="24"/>
                <w:szCs w:val="24"/>
              </w:rPr>
            </w:pPr>
            <w:r w:rsidRPr="005E3750">
              <w:rPr>
                <w:b/>
                <w:sz w:val="24"/>
                <w:szCs w:val="24"/>
              </w:rPr>
              <w:t>Nyt fra ledelsen</w:t>
            </w:r>
          </w:p>
        </w:tc>
        <w:tc>
          <w:tcPr>
            <w:tcW w:w="5953" w:type="dxa"/>
            <w:tcBorders>
              <w:top w:val="double" w:sz="6" w:space="0" w:color="5F5F5F"/>
              <w:left w:val="nil"/>
              <w:bottom w:val="double" w:sz="6" w:space="0" w:color="5F5F5F"/>
              <w:right w:val="nil"/>
            </w:tcBorders>
          </w:tcPr>
          <w:p w:rsidR="00544DFD" w:rsidRPr="00E42E98" w:rsidRDefault="00544DFD"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rsidR="00544DFD" w:rsidRPr="005E3750" w:rsidRDefault="00544DFD" w:rsidP="005E3750">
            <w:pPr>
              <w:rPr>
                <w:b/>
                <w:sz w:val="24"/>
                <w:szCs w:val="24"/>
              </w:rPr>
            </w:pPr>
          </w:p>
          <w:p w:rsidR="00544DFD" w:rsidRDefault="00544DFD" w:rsidP="005E3750">
            <w:pPr>
              <w:rPr>
                <w:sz w:val="24"/>
                <w:szCs w:val="24"/>
              </w:rPr>
            </w:pPr>
            <w:r w:rsidRPr="005E3750">
              <w:rPr>
                <w:b/>
                <w:sz w:val="24"/>
                <w:szCs w:val="24"/>
              </w:rPr>
              <w:t>Børnehaven</w:t>
            </w:r>
            <w:r w:rsidRPr="005E3750">
              <w:rPr>
                <w:sz w:val="24"/>
                <w:szCs w:val="24"/>
              </w:rPr>
              <w:t>:</w:t>
            </w:r>
            <w:r>
              <w:rPr>
                <w:sz w:val="24"/>
                <w:szCs w:val="24"/>
              </w:rPr>
              <w:t xml:space="preserve"> Normering </w:t>
            </w:r>
            <w:r w:rsidR="00111483">
              <w:rPr>
                <w:sz w:val="24"/>
                <w:szCs w:val="24"/>
              </w:rPr>
              <w:t>40</w:t>
            </w:r>
          </w:p>
          <w:p w:rsidR="00544DFD" w:rsidRDefault="009040DF" w:rsidP="005E3750">
            <w:pPr>
              <w:rPr>
                <w:sz w:val="24"/>
                <w:szCs w:val="24"/>
              </w:rPr>
            </w:pPr>
            <w:r>
              <w:rPr>
                <w:sz w:val="24"/>
                <w:szCs w:val="24"/>
              </w:rPr>
              <w:t xml:space="preserve">                         </w:t>
            </w:r>
            <w:r w:rsidR="00544DFD" w:rsidRPr="005E3750">
              <w:rPr>
                <w:sz w:val="24"/>
                <w:szCs w:val="24"/>
              </w:rPr>
              <w:t>pr. 1/</w:t>
            </w:r>
            <w:r w:rsidR="00AC4643">
              <w:rPr>
                <w:sz w:val="24"/>
                <w:szCs w:val="24"/>
              </w:rPr>
              <w:t>9</w:t>
            </w:r>
            <w:r w:rsidR="00544DFD" w:rsidRPr="005E3750">
              <w:rPr>
                <w:sz w:val="24"/>
                <w:szCs w:val="24"/>
              </w:rPr>
              <w:t>:</w:t>
            </w:r>
            <w:r w:rsidR="00773656">
              <w:rPr>
                <w:sz w:val="24"/>
                <w:szCs w:val="24"/>
              </w:rPr>
              <w:t xml:space="preserve"> </w:t>
            </w:r>
            <w:r w:rsidR="00A413BC">
              <w:rPr>
                <w:sz w:val="24"/>
                <w:szCs w:val="24"/>
              </w:rPr>
              <w:t>35</w:t>
            </w:r>
          </w:p>
          <w:p w:rsidR="00544DFD" w:rsidRDefault="00544DFD" w:rsidP="005E3750">
            <w:pPr>
              <w:rPr>
                <w:sz w:val="24"/>
                <w:szCs w:val="24"/>
              </w:rPr>
            </w:pPr>
            <w:r>
              <w:rPr>
                <w:sz w:val="24"/>
                <w:szCs w:val="24"/>
              </w:rPr>
              <w:t xml:space="preserve">                         pr. 1/</w:t>
            </w:r>
            <w:r w:rsidR="00AC4643">
              <w:rPr>
                <w:sz w:val="24"/>
                <w:szCs w:val="24"/>
              </w:rPr>
              <w:t>11</w:t>
            </w:r>
            <w:r w:rsidR="00AE4D5E">
              <w:rPr>
                <w:sz w:val="24"/>
                <w:szCs w:val="24"/>
              </w:rPr>
              <w:t>:</w:t>
            </w:r>
            <w:r w:rsidR="00773656">
              <w:rPr>
                <w:sz w:val="24"/>
                <w:szCs w:val="24"/>
              </w:rPr>
              <w:t xml:space="preserve"> </w:t>
            </w:r>
            <w:r w:rsidR="00A413BC">
              <w:rPr>
                <w:sz w:val="24"/>
                <w:szCs w:val="24"/>
              </w:rPr>
              <w:t>35</w:t>
            </w:r>
          </w:p>
          <w:p w:rsidR="009040DF" w:rsidRDefault="009040DF" w:rsidP="005E3750">
            <w:pPr>
              <w:rPr>
                <w:sz w:val="24"/>
                <w:szCs w:val="24"/>
              </w:rPr>
            </w:pPr>
            <w:r>
              <w:rPr>
                <w:sz w:val="24"/>
                <w:szCs w:val="24"/>
              </w:rPr>
              <w:t xml:space="preserve">                         Gennemsnit på året: </w:t>
            </w:r>
            <w:r w:rsidR="00A413BC">
              <w:rPr>
                <w:sz w:val="24"/>
                <w:szCs w:val="24"/>
              </w:rPr>
              <w:t>36,75</w:t>
            </w:r>
          </w:p>
          <w:p w:rsidR="00544DFD" w:rsidRPr="005E3750" w:rsidRDefault="009040DF" w:rsidP="005E3750">
            <w:pPr>
              <w:rPr>
                <w:sz w:val="24"/>
                <w:szCs w:val="24"/>
              </w:rPr>
            </w:pPr>
            <w:r>
              <w:rPr>
                <w:sz w:val="24"/>
                <w:szCs w:val="24"/>
              </w:rPr>
              <w:t xml:space="preserve">                         </w:t>
            </w:r>
            <w:r w:rsidR="00544DFD" w:rsidRPr="005E3750">
              <w:rPr>
                <w:sz w:val="24"/>
                <w:szCs w:val="24"/>
              </w:rPr>
              <w:t xml:space="preserve"> </w:t>
            </w:r>
            <w:r w:rsidR="00544DFD">
              <w:rPr>
                <w:sz w:val="24"/>
                <w:szCs w:val="24"/>
              </w:rPr>
              <w:t xml:space="preserve">                         </w:t>
            </w:r>
          </w:p>
          <w:p w:rsidR="00544DFD" w:rsidRDefault="00544DFD" w:rsidP="005E3750">
            <w:pPr>
              <w:rPr>
                <w:sz w:val="24"/>
                <w:szCs w:val="24"/>
              </w:rPr>
            </w:pPr>
            <w:r w:rsidRPr="005E3750">
              <w:rPr>
                <w:b/>
                <w:sz w:val="24"/>
                <w:szCs w:val="24"/>
              </w:rPr>
              <w:t>Dagplejen</w:t>
            </w:r>
            <w:r>
              <w:rPr>
                <w:sz w:val="24"/>
                <w:szCs w:val="24"/>
              </w:rPr>
              <w:t xml:space="preserve">:     Normering </w:t>
            </w:r>
            <w:r w:rsidR="00C656F8">
              <w:rPr>
                <w:sz w:val="24"/>
                <w:szCs w:val="24"/>
              </w:rPr>
              <w:t>48</w:t>
            </w:r>
          </w:p>
          <w:p w:rsidR="00544DFD" w:rsidRPr="005E3750" w:rsidRDefault="009040DF" w:rsidP="005E3750">
            <w:pPr>
              <w:rPr>
                <w:sz w:val="24"/>
                <w:szCs w:val="24"/>
              </w:rPr>
            </w:pPr>
            <w:r>
              <w:rPr>
                <w:sz w:val="24"/>
                <w:szCs w:val="24"/>
              </w:rPr>
              <w:t xml:space="preserve">                         </w:t>
            </w:r>
            <w:r w:rsidR="00565520">
              <w:rPr>
                <w:sz w:val="24"/>
                <w:szCs w:val="24"/>
              </w:rPr>
              <w:t>pr.</w:t>
            </w:r>
            <w:r w:rsidR="00547F5A">
              <w:rPr>
                <w:sz w:val="24"/>
                <w:szCs w:val="24"/>
              </w:rPr>
              <w:t xml:space="preserve"> 1/</w:t>
            </w:r>
            <w:r w:rsidR="00AC4643">
              <w:rPr>
                <w:sz w:val="24"/>
                <w:szCs w:val="24"/>
              </w:rPr>
              <w:t>9</w:t>
            </w:r>
            <w:r w:rsidR="009A046C">
              <w:rPr>
                <w:sz w:val="24"/>
                <w:szCs w:val="24"/>
              </w:rPr>
              <w:t>:</w:t>
            </w:r>
            <w:r w:rsidR="00544DFD" w:rsidRPr="005E3750">
              <w:rPr>
                <w:sz w:val="24"/>
                <w:szCs w:val="24"/>
              </w:rPr>
              <w:t xml:space="preserve"> </w:t>
            </w:r>
            <w:r w:rsidR="00A413BC">
              <w:rPr>
                <w:sz w:val="24"/>
                <w:szCs w:val="24"/>
              </w:rPr>
              <w:t>41</w:t>
            </w:r>
          </w:p>
          <w:p w:rsidR="00544DFD" w:rsidRDefault="00544DFD" w:rsidP="005E3750">
            <w:pPr>
              <w:rPr>
                <w:sz w:val="24"/>
                <w:szCs w:val="24"/>
              </w:rPr>
            </w:pPr>
            <w:r w:rsidRPr="005E3750">
              <w:rPr>
                <w:sz w:val="24"/>
                <w:szCs w:val="24"/>
              </w:rPr>
              <w:t xml:space="preserve"> </w:t>
            </w:r>
            <w:r w:rsidR="00770BAD">
              <w:rPr>
                <w:sz w:val="24"/>
                <w:szCs w:val="24"/>
              </w:rPr>
              <w:t xml:space="preserve">                        p</w:t>
            </w:r>
            <w:r>
              <w:rPr>
                <w:sz w:val="24"/>
                <w:szCs w:val="24"/>
              </w:rPr>
              <w:t>r. 1/</w:t>
            </w:r>
            <w:r w:rsidR="00AC4643">
              <w:rPr>
                <w:sz w:val="24"/>
                <w:szCs w:val="24"/>
              </w:rPr>
              <w:t>11</w:t>
            </w:r>
            <w:r w:rsidR="00773656">
              <w:rPr>
                <w:sz w:val="24"/>
                <w:szCs w:val="24"/>
              </w:rPr>
              <w:t xml:space="preserve">: </w:t>
            </w:r>
            <w:r w:rsidR="00A413BC">
              <w:rPr>
                <w:sz w:val="24"/>
                <w:szCs w:val="24"/>
              </w:rPr>
              <w:t>43</w:t>
            </w:r>
          </w:p>
          <w:p w:rsidR="009040DF" w:rsidRDefault="009040DF" w:rsidP="009040DF">
            <w:pPr>
              <w:rPr>
                <w:sz w:val="24"/>
                <w:szCs w:val="24"/>
              </w:rPr>
            </w:pPr>
            <w:r>
              <w:rPr>
                <w:sz w:val="24"/>
                <w:szCs w:val="24"/>
              </w:rPr>
              <w:t xml:space="preserve">                         Gennemsnit på året: </w:t>
            </w:r>
            <w:r w:rsidR="00A413BC">
              <w:rPr>
                <w:sz w:val="24"/>
                <w:szCs w:val="24"/>
              </w:rPr>
              <w:t>42,33</w:t>
            </w:r>
          </w:p>
          <w:p w:rsidR="009040DF" w:rsidRDefault="009040DF" w:rsidP="005E3750">
            <w:pPr>
              <w:rPr>
                <w:sz w:val="24"/>
                <w:szCs w:val="24"/>
              </w:rPr>
            </w:pPr>
          </w:p>
          <w:p w:rsidR="00544DFD" w:rsidRDefault="00544DFD" w:rsidP="005E3750">
            <w:pPr>
              <w:rPr>
                <w:sz w:val="24"/>
                <w:szCs w:val="24"/>
              </w:rPr>
            </w:pPr>
            <w:r w:rsidRPr="005E3750">
              <w:rPr>
                <w:sz w:val="24"/>
                <w:szCs w:val="24"/>
              </w:rPr>
              <w:t xml:space="preserve">b) Personalet </w:t>
            </w:r>
          </w:p>
          <w:p w:rsidR="00544DFD" w:rsidRDefault="00544DFD" w:rsidP="005E3750">
            <w:pPr>
              <w:rPr>
                <w:sz w:val="24"/>
                <w:szCs w:val="24"/>
              </w:rPr>
            </w:pPr>
          </w:p>
          <w:p w:rsidR="00D00D05" w:rsidRDefault="00544DFD" w:rsidP="00D00D05">
            <w:pPr>
              <w:jc w:val="both"/>
              <w:rPr>
                <w:sz w:val="24"/>
                <w:szCs w:val="24"/>
              </w:rPr>
            </w:pPr>
            <w:r w:rsidRPr="005E3750">
              <w:rPr>
                <w:b/>
                <w:sz w:val="24"/>
                <w:szCs w:val="24"/>
              </w:rPr>
              <w:t xml:space="preserve">Elverhøjen: </w:t>
            </w:r>
            <w:r w:rsidR="00644CED">
              <w:rPr>
                <w:sz w:val="24"/>
                <w:szCs w:val="24"/>
              </w:rPr>
              <w:t>Hanne</w:t>
            </w:r>
            <w:r w:rsidR="002C71F8">
              <w:rPr>
                <w:sz w:val="24"/>
                <w:szCs w:val="24"/>
              </w:rPr>
              <w:t>,</w:t>
            </w:r>
            <w:r w:rsidR="00CA49B6">
              <w:rPr>
                <w:sz w:val="24"/>
                <w:szCs w:val="24"/>
              </w:rPr>
              <w:t xml:space="preserve"> Mette N.</w:t>
            </w:r>
            <w:r w:rsidR="00CD080A">
              <w:rPr>
                <w:sz w:val="24"/>
                <w:szCs w:val="24"/>
              </w:rPr>
              <w:t>, Signe</w:t>
            </w:r>
            <w:r w:rsidR="00CA49B6">
              <w:rPr>
                <w:sz w:val="24"/>
                <w:szCs w:val="24"/>
              </w:rPr>
              <w:t xml:space="preserve"> (i september, derefter Katja)</w:t>
            </w:r>
            <w:r w:rsidR="00D00D05">
              <w:rPr>
                <w:sz w:val="24"/>
                <w:szCs w:val="24"/>
              </w:rPr>
              <w:t xml:space="preserve">. </w:t>
            </w:r>
          </w:p>
          <w:p w:rsidR="00544DFD" w:rsidRPr="005E3750" w:rsidRDefault="00544DFD" w:rsidP="005E3750">
            <w:pPr>
              <w:rPr>
                <w:sz w:val="24"/>
                <w:szCs w:val="24"/>
              </w:rPr>
            </w:pPr>
          </w:p>
          <w:p w:rsidR="00544DFD" w:rsidRDefault="00544DFD" w:rsidP="005E3750">
            <w:pPr>
              <w:rPr>
                <w:sz w:val="24"/>
                <w:szCs w:val="24"/>
              </w:rPr>
            </w:pPr>
            <w:r w:rsidRPr="005E3750">
              <w:rPr>
                <w:b/>
                <w:sz w:val="24"/>
                <w:szCs w:val="24"/>
              </w:rPr>
              <w:t>Jættestuen</w:t>
            </w:r>
            <w:r w:rsidRPr="005E3750">
              <w:rPr>
                <w:sz w:val="24"/>
                <w:szCs w:val="24"/>
              </w:rPr>
              <w:t>:</w:t>
            </w:r>
            <w:r w:rsidR="009F432E">
              <w:rPr>
                <w:sz w:val="24"/>
                <w:szCs w:val="24"/>
              </w:rPr>
              <w:t xml:space="preserve"> </w:t>
            </w:r>
            <w:r w:rsidR="00AC4643">
              <w:rPr>
                <w:sz w:val="24"/>
                <w:szCs w:val="24"/>
              </w:rPr>
              <w:t>Rasmus</w:t>
            </w:r>
            <w:r w:rsidRPr="005E3750">
              <w:rPr>
                <w:sz w:val="24"/>
                <w:szCs w:val="24"/>
              </w:rPr>
              <w:t>, Gitte</w:t>
            </w:r>
            <w:r w:rsidR="009F432E">
              <w:rPr>
                <w:sz w:val="24"/>
                <w:szCs w:val="24"/>
              </w:rPr>
              <w:t xml:space="preserve">, </w:t>
            </w:r>
            <w:r w:rsidR="00CA49B6">
              <w:rPr>
                <w:sz w:val="24"/>
                <w:szCs w:val="24"/>
              </w:rPr>
              <w:t>Jonathan (i september, derefter Mette)</w:t>
            </w:r>
          </w:p>
          <w:p w:rsidR="009040DF" w:rsidRDefault="009040DF" w:rsidP="005E3750">
            <w:pPr>
              <w:rPr>
                <w:sz w:val="24"/>
                <w:szCs w:val="24"/>
              </w:rPr>
            </w:pPr>
          </w:p>
          <w:p w:rsidR="00BA1423" w:rsidRDefault="00544DFD" w:rsidP="005E3750">
            <w:pPr>
              <w:rPr>
                <w:sz w:val="24"/>
                <w:szCs w:val="24"/>
              </w:rPr>
            </w:pPr>
            <w:r w:rsidRPr="005E3750">
              <w:rPr>
                <w:b/>
                <w:sz w:val="24"/>
                <w:szCs w:val="24"/>
              </w:rPr>
              <w:t>Løntilskud/praktikanter/studerende</w:t>
            </w:r>
            <w:r w:rsidRPr="005E3750">
              <w:rPr>
                <w:sz w:val="24"/>
                <w:szCs w:val="24"/>
              </w:rPr>
              <w:t xml:space="preserve">: </w:t>
            </w:r>
          </w:p>
          <w:p w:rsidR="00AC4643" w:rsidRDefault="00AC4643" w:rsidP="005E3750">
            <w:pPr>
              <w:rPr>
                <w:b/>
                <w:sz w:val="24"/>
                <w:szCs w:val="24"/>
              </w:rPr>
            </w:pPr>
          </w:p>
          <w:p w:rsidR="00544DFD" w:rsidRPr="00486668" w:rsidRDefault="00544DFD" w:rsidP="005E3750">
            <w:pPr>
              <w:rPr>
                <w:bCs/>
                <w:sz w:val="24"/>
                <w:szCs w:val="24"/>
              </w:rPr>
            </w:pPr>
            <w:r w:rsidRPr="005E3750">
              <w:rPr>
                <w:b/>
                <w:sz w:val="24"/>
                <w:szCs w:val="24"/>
              </w:rPr>
              <w:t xml:space="preserve">Dagplejen: </w:t>
            </w:r>
          </w:p>
          <w:p w:rsidR="00544DFD" w:rsidRPr="005E3750" w:rsidRDefault="00544DFD" w:rsidP="005E3750">
            <w:pPr>
              <w:rPr>
                <w:sz w:val="24"/>
                <w:szCs w:val="24"/>
              </w:rPr>
            </w:pPr>
          </w:p>
          <w:p w:rsidR="00544DFD" w:rsidRPr="005E3750" w:rsidRDefault="00544DFD" w:rsidP="005E3750">
            <w:pPr>
              <w:rPr>
                <w:sz w:val="24"/>
                <w:szCs w:val="24"/>
              </w:rPr>
            </w:pPr>
            <w:r w:rsidRPr="005E3750">
              <w:rPr>
                <w:b/>
                <w:sz w:val="24"/>
                <w:szCs w:val="24"/>
              </w:rPr>
              <w:t>Lillebitten</w:t>
            </w:r>
            <w:r w:rsidRPr="005E3750">
              <w:rPr>
                <w:sz w:val="24"/>
                <w:szCs w:val="24"/>
              </w:rPr>
              <w:t>: Tina</w:t>
            </w:r>
            <w:r>
              <w:rPr>
                <w:sz w:val="24"/>
                <w:szCs w:val="24"/>
              </w:rPr>
              <w:t xml:space="preserve"> (også vikar i børnehaven)</w:t>
            </w:r>
          </w:p>
          <w:p w:rsidR="00544DFD" w:rsidRPr="005E3750" w:rsidRDefault="00544DFD" w:rsidP="005E3750">
            <w:pPr>
              <w:rPr>
                <w:sz w:val="24"/>
                <w:szCs w:val="24"/>
              </w:rPr>
            </w:pPr>
          </w:p>
          <w:p w:rsidR="00544DFD" w:rsidRDefault="00544DFD" w:rsidP="005E3750">
            <w:pPr>
              <w:rPr>
                <w:sz w:val="24"/>
                <w:szCs w:val="24"/>
              </w:rPr>
            </w:pPr>
            <w:r w:rsidRPr="005E3750">
              <w:rPr>
                <w:sz w:val="24"/>
                <w:szCs w:val="24"/>
              </w:rPr>
              <w:t>c) Nyt om nyt</w:t>
            </w:r>
          </w:p>
          <w:p w:rsidR="006B301A" w:rsidRDefault="006B301A" w:rsidP="005E3750">
            <w:pPr>
              <w:rPr>
                <w:sz w:val="24"/>
                <w:szCs w:val="24"/>
              </w:rPr>
            </w:pPr>
          </w:p>
          <w:p w:rsidR="00C86DD5" w:rsidRPr="005E3750" w:rsidRDefault="00565520" w:rsidP="00CD080A">
            <w:pPr>
              <w:pStyle w:val="Listeafsnit"/>
              <w:numPr>
                <w:ilvl w:val="0"/>
                <w:numId w:val="28"/>
              </w:numPr>
              <w:rPr>
                <w:sz w:val="24"/>
                <w:szCs w:val="24"/>
              </w:rPr>
            </w:pPr>
            <w:r w:rsidRPr="00CD080A">
              <w:rPr>
                <w:sz w:val="24"/>
                <w:szCs w:val="24"/>
              </w:rPr>
              <w:t>Styrket pædagogisk læreplan</w:t>
            </w:r>
          </w:p>
        </w:tc>
        <w:tc>
          <w:tcPr>
            <w:tcW w:w="2282" w:type="dxa"/>
            <w:tcBorders>
              <w:top w:val="double" w:sz="6" w:space="0" w:color="5F5F5F"/>
              <w:left w:val="nil"/>
              <w:bottom w:val="double" w:sz="6" w:space="0" w:color="5F5F5F"/>
              <w:right w:val="nil"/>
            </w:tcBorders>
          </w:tcPr>
          <w:p w:rsidR="006B301A" w:rsidRDefault="00F47601" w:rsidP="00BA1423">
            <w:pPr>
              <w:rPr>
                <w:sz w:val="24"/>
                <w:szCs w:val="24"/>
              </w:rPr>
            </w:pPr>
            <w:r>
              <w:rPr>
                <w:sz w:val="24"/>
                <w:szCs w:val="24"/>
              </w:rPr>
              <w:lastRenderedPageBreak/>
              <w:t>Til efterretning</w:t>
            </w: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120778" w:rsidP="00BA1423">
            <w:pPr>
              <w:rPr>
                <w:sz w:val="24"/>
                <w:szCs w:val="24"/>
              </w:rPr>
            </w:pPr>
            <w:r>
              <w:rPr>
                <w:sz w:val="24"/>
                <w:szCs w:val="24"/>
              </w:rPr>
              <w:t>Til efterretning</w:t>
            </w: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Default="00885D5D" w:rsidP="00BA1423">
            <w:pPr>
              <w:rPr>
                <w:sz w:val="24"/>
                <w:szCs w:val="24"/>
              </w:rPr>
            </w:pPr>
          </w:p>
          <w:p w:rsidR="00885D5D" w:rsidRPr="005E3750" w:rsidRDefault="00885D5D" w:rsidP="00BA1423">
            <w:pPr>
              <w:rPr>
                <w:sz w:val="24"/>
                <w:szCs w:val="24"/>
              </w:rPr>
            </w:pPr>
          </w:p>
        </w:tc>
      </w:tr>
      <w:tr w:rsidR="00544DFD" w:rsidRPr="005E3750" w:rsidTr="009C1984">
        <w:trPr>
          <w:trHeight w:val="500"/>
        </w:trPr>
        <w:tc>
          <w:tcPr>
            <w:tcW w:w="2809" w:type="dxa"/>
            <w:tcBorders>
              <w:top w:val="double" w:sz="6" w:space="0" w:color="5F5F5F"/>
              <w:left w:val="nil"/>
              <w:bottom w:val="double" w:sz="6" w:space="0" w:color="5F5F5F"/>
              <w:right w:val="nil"/>
            </w:tcBorders>
          </w:tcPr>
          <w:p w:rsidR="00544DFD" w:rsidRPr="005E3750" w:rsidRDefault="00544DFD" w:rsidP="005E3750">
            <w:pPr>
              <w:rPr>
                <w:b/>
                <w:sz w:val="24"/>
                <w:szCs w:val="24"/>
              </w:rPr>
            </w:pPr>
            <w:r w:rsidRPr="005E3750">
              <w:rPr>
                <w:b/>
                <w:sz w:val="24"/>
                <w:szCs w:val="24"/>
              </w:rPr>
              <w:lastRenderedPageBreak/>
              <w:t>Nyt fra personalet</w:t>
            </w:r>
          </w:p>
          <w:p w:rsidR="00544DFD" w:rsidRPr="005E3750" w:rsidRDefault="00544DFD" w:rsidP="005E3750">
            <w:pPr>
              <w:rPr>
                <w:b/>
                <w:sz w:val="24"/>
                <w:szCs w:val="24"/>
              </w:rPr>
            </w:pPr>
          </w:p>
        </w:tc>
        <w:tc>
          <w:tcPr>
            <w:tcW w:w="5953" w:type="dxa"/>
            <w:tcBorders>
              <w:top w:val="double" w:sz="6" w:space="0" w:color="5F5F5F"/>
              <w:left w:val="nil"/>
              <w:bottom w:val="double" w:sz="6" w:space="0" w:color="5F5F5F"/>
              <w:right w:val="nil"/>
            </w:tcBorders>
          </w:tcPr>
          <w:p w:rsidR="00544DFD" w:rsidRPr="005E3750" w:rsidRDefault="00544DFD" w:rsidP="005E3750">
            <w:pPr>
              <w:rPr>
                <w:sz w:val="24"/>
                <w:szCs w:val="24"/>
              </w:rPr>
            </w:pPr>
            <w:r w:rsidRPr="005E3750">
              <w:rPr>
                <w:sz w:val="24"/>
                <w:szCs w:val="24"/>
              </w:rPr>
              <w:t>a) børnehaven</w:t>
            </w:r>
          </w:p>
          <w:p w:rsidR="00544DFD" w:rsidRPr="005E3750" w:rsidRDefault="00544DFD" w:rsidP="005E3750">
            <w:pPr>
              <w:rPr>
                <w:sz w:val="24"/>
                <w:szCs w:val="24"/>
              </w:rPr>
            </w:pPr>
            <w:r w:rsidRPr="005E3750">
              <w:rPr>
                <w:sz w:val="24"/>
                <w:szCs w:val="24"/>
              </w:rPr>
              <w:t xml:space="preserve">v. </w:t>
            </w:r>
            <w:r w:rsidR="009040DF">
              <w:rPr>
                <w:sz w:val="24"/>
                <w:szCs w:val="24"/>
              </w:rPr>
              <w:t xml:space="preserve">Hanne </w:t>
            </w:r>
          </w:p>
          <w:p w:rsidR="008C5359" w:rsidRPr="005E3750" w:rsidRDefault="008C5359" w:rsidP="005E3750">
            <w:pPr>
              <w:rPr>
                <w:sz w:val="24"/>
                <w:szCs w:val="24"/>
              </w:rPr>
            </w:pPr>
          </w:p>
          <w:p w:rsidR="00544DFD" w:rsidRPr="005E3750" w:rsidRDefault="00544DFD" w:rsidP="005E3750">
            <w:pPr>
              <w:rPr>
                <w:sz w:val="24"/>
                <w:szCs w:val="24"/>
              </w:rPr>
            </w:pPr>
            <w:r w:rsidRPr="005E3750">
              <w:rPr>
                <w:sz w:val="24"/>
                <w:szCs w:val="24"/>
              </w:rPr>
              <w:t xml:space="preserve">b) dagplejen </w:t>
            </w:r>
          </w:p>
          <w:p w:rsidR="00544DFD" w:rsidRPr="005E3750" w:rsidRDefault="00544DFD" w:rsidP="005E3750">
            <w:pPr>
              <w:rPr>
                <w:sz w:val="24"/>
                <w:szCs w:val="24"/>
              </w:rPr>
            </w:pPr>
            <w:r w:rsidRPr="005E3750">
              <w:rPr>
                <w:sz w:val="24"/>
                <w:szCs w:val="24"/>
              </w:rPr>
              <w:t xml:space="preserve">v. Janne </w:t>
            </w:r>
          </w:p>
          <w:p w:rsidR="00544DFD" w:rsidRDefault="00544DFD" w:rsidP="005E3750">
            <w:pPr>
              <w:rPr>
                <w:sz w:val="24"/>
                <w:szCs w:val="24"/>
              </w:rPr>
            </w:pPr>
          </w:p>
          <w:p w:rsidR="00544DFD" w:rsidRPr="005E3750" w:rsidRDefault="00544DFD" w:rsidP="005E3750">
            <w:pPr>
              <w:rPr>
                <w:sz w:val="24"/>
                <w:szCs w:val="24"/>
              </w:rPr>
            </w:pPr>
            <w:r w:rsidRPr="005E3750">
              <w:rPr>
                <w:sz w:val="24"/>
                <w:szCs w:val="24"/>
              </w:rPr>
              <w:t>c) MED/AMO</w:t>
            </w:r>
          </w:p>
          <w:p w:rsidR="00544DFD" w:rsidRPr="005E3750" w:rsidRDefault="00544DFD" w:rsidP="005E3750">
            <w:pPr>
              <w:rPr>
                <w:sz w:val="24"/>
                <w:szCs w:val="24"/>
              </w:rPr>
            </w:pPr>
            <w:r w:rsidRPr="005E3750">
              <w:rPr>
                <w:sz w:val="24"/>
                <w:szCs w:val="24"/>
              </w:rPr>
              <w:t>børnehaven:</w:t>
            </w:r>
          </w:p>
          <w:p w:rsidR="00544DFD" w:rsidRDefault="00544DFD" w:rsidP="005E3750">
            <w:pPr>
              <w:rPr>
                <w:sz w:val="24"/>
                <w:szCs w:val="24"/>
              </w:rPr>
            </w:pPr>
          </w:p>
          <w:p w:rsidR="00544DFD" w:rsidRPr="005E3750" w:rsidRDefault="00544DFD" w:rsidP="005E3750">
            <w:pPr>
              <w:rPr>
                <w:sz w:val="24"/>
                <w:szCs w:val="24"/>
              </w:rPr>
            </w:pPr>
            <w:r w:rsidRPr="005E3750">
              <w:rPr>
                <w:sz w:val="24"/>
                <w:szCs w:val="24"/>
              </w:rPr>
              <w:t>dagplejen:</w:t>
            </w:r>
          </w:p>
        </w:tc>
        <w:tc>
          <w:tcPr>
            <w:tcW w:w="2282" w:type="dxa"/>
            <w:tcBorders>
              <w:top w:val="double" w:sz="6" w:space="0" w:color="5F5F5F"/>
              <w:left w:val="nil"/>
              <w:bottom w:val="double" w:sz="6" w:space="0" w:color="5F5F5F"/>
              <w:right w:val="nil"/>
            </w:tcBorders>
          </w:tcPr>
          <w:p w:rsidR="008C5359" w:rsidRDefault="008C5359" w:rsidP="00565520">
            <w:pPr>
              <w:rPr>
                <w:sz w:val="24"/>
                <w:szCs w:val="24"/>
              </w:rPr>
            </w:pPr>
          </w:p>
          <w:p w:rsidR="008C5359" w:rsidRDefault="008C5359" w:rsidP="00565520">
            <w:pPr>
              <w:rPr>
                <w:sz w:val="24"/>
                <w:szCs w:val="24"/>
              </w:rPr>
            </w:pPr>
          </w:p>
          <w:p w:rsidR="008C5359" w:rsidRDefault="008C5359" w:rsidP="00565520">
            <w:pPr>
              <w:rPr>
                <w:sz w:val="24"/>
                <w:szCs w:val="24"/>
              </w:rPr>
            </w:pPr>
          </w:p>
          <w:p w:rsidR="008C5359" w:rsidRPr="005E3750" w:rsidRDefault="008C5359" w:rsidP="00F16AD9">
            <w:pPr>
              <w:rPr>
                <w:sz w:val="24"/>
                <w:szCs w:val="24"/>
              </w:rPr>
            </w:pPr>
          </w:p>
        </w:tc>
      </w:tr>
      <w:tr w:rsidR="00AC4643" w:rsidRPr="005E3750" w:rsidTr="009C1984">
        <w:trPr>
          <w:trHeight w:val="500"/>
        </w:trPr>
        <w:tc>
          <w:tcPr>
            <w:tcW w:w="2809" w:type="dxa"/>
            <w:tcBorders>
              <w:top w:val="double" w:sz="6" w:space="0" w:color="5F5F5F"/>
              <w:left w:val="nil"/>
              <w:bottom w:val="double" w:sz="6" w:space="0" w:color="5F5F5F"/>
              <w:right w:val="nil"/>
            </w:tcBorders>
          </w:tcPr>
          <w:p w:rsidR="00AC4643" w:rsidRPr="005E3750" w:rsidRDefault="00AC4643" w:rsidP="005E3750">
            <w:pPr>
              <w:rPr>
                <w:b/>
                <w:sz w:val="24"/>
                <w:szCs w:val="24"/>
              </w:rPr>
            </w:pPr>
            <w:r>
              <w:rPr>
                <w:b/>
                <w:sz w:val="24"/>
                <w:szCs w:val="24"/>
              </w:rPr>
              <w:t>Budget 2022</w:t>
            </w:r>
          </w:p>
        </w:tc>
        <w:tc>
          <w:tcPr>
            <w:tcW w:w="5953" w:type="dxa"/>
            <w:tcBorders>
              <w:top w:val="double" w:sz="6" w:space="0" w:color="5F5F5F"/>
              <w:left w:val="nil"/>
              <w:bottom w:val="double" w:sz="6" w:space="0" w:color="5F5F5F"/>
              <w:right w:val="nil"/>
            </w:tcBorders>
          </w:tcPr>
          <w:p w:rsidR="00AC4643" w:rsidRDefault="00AC4643" w:rsidP="005E3750">
            <w:pPr>
              <w:rPr>
                <w:sz w:val="24"/>
                <w:szCs w:val="24"/>
              </w:rPr>
            </w:pPr>
            <w:r>
              <w:rPr>
                <w:sz w:val="24"/>
                <w:szCs w:val="24"/>
              </w:rPr>
              <w:t>Budgetforslag fra kommunen er sendt i høring, og der skal afgives høringssvar senest onsdag, den 1. september.</w:t>
            </w:r>
          </w:p>
          <w:p w:rsidR="009E5CE2" w:rsidRDefault="009E5CE2" w:rsidP="005E3750">
            <w:pPr>
              <w:rPr>
                <w:sz w:val="24"/>
                <w:szCs w:val="24"/>
              </w:rPr>
            </w:pPr>
            <w:r>
              <w:rPr>
                <w:sz w:val="24"/>
                <w:szCs w:val="24"/>
              </w:rPr>
              <w:t>Link til høringsmaterialet;</w:t>
            </w:r>
          </w:p>
          <w:p w:rsidR="009E5CE2" w:rsidRPr="005E3750" w:rsidRDefault="00414E71" w:rsidP="009E5CE2">
            <w:pPr>
              <w:rPr>
                <w:sz w:val="24"/>
                <w:szCs w:val="24"/>
              </w:rPr>
            </w:pPr>
            <w:hyperlink r:id="rId12" w:history="1">
              <w:r w:rsidR="009E5CE2" w:rsidRPr="00C766C9">
                <w:rPr>
                  <w:rStyle w:val="Hyperlink"/>
                  <w:sz w:val="24"/>
                  <w:szCs w:val="24"/>
                </w:rPr>
                <w:t>https://kalundborg.dk/politik/budget-og-regnskab/budget/budget-2022</w:t>
              </w:r>
            </w:hyperlink>
          </w:p>
        </w:tc>
        <w:tc>
          <w:tcPr>
            <w:tcW w:w="2282" w:type="dxa"/>
            <w:tcBorders>
              <w:top w:val="double" w:sz="6" w:space="0" w:color="5F5F5F"/>
              <w:left w:val="nil"/>
              <w:bottom w:val="double" w:sz="6" w:space="0" w:color="5F5F5F"/>
              <w:right w:val="nil"/>
            </w:tcBorders>
          </w:tcPr>
          <w:p w:rsidR="00AC4643" w:rsidRDefault="00AC4643" w:rsidP="00565520">
            <w:pPr>
              <w:rPr>
                <w:sz w:val="24"/>
                <w:szCs w:val="24"/>
              </w:rPr>
            </w:pPr>
          </w:p>
        </w:tc>
      </w:tr>
      <w:tr w:rsidR="00544DFD" w:rsidRPr="005E3750" w:rsidTr="00621B35">
        <w:trPr>
          <w:trHeight w:val="672"/>
        </w:trPr>
        <w:tc>
          <w:tcPr>
            <w:tcW w:w="2809" w:type="dxa"/>
            <w:tcBorders>
              <w:top w:val="double" w:sz="6" w:space="0" w:color="5F5F5F"/>
              <w:left w:val="nil"/>
              <w:bottom w:val="double" w:sz="6" w:space="0" w:color="5F5F5F"/>
              <w:right w:val="nil"/>
            </w:tcBorders>
          </w:tcPr>
          <w:p w:rsidR="00544DFD" w:rsidRDefault="00544DFD" w:rsidP="005E3750">
            <w:pPr>
              <w:rPr>
                <w:b/>
                <w:sz w:val="24"/>
                <w:szCs w:val="24"/>
              </w:rPr>
            </w:pPr>
            <w:r>
              <w:rPr>
                <w:b/>
                <w:sz w:val="24"/>
                <w:szCs w:val="24"/>
              </w:rPr>
              <w:t>Økonomisk status</w:t>
            </w:r>
          </w:p>
          <w:p w:rsidR="00547F5A" w:rsidRPr="005E3750" w:rsidRDefault="00547F5A" w:rsidP="001954C1">
            <w:pPr>
              <w:rPr>
                <w:b/>
                <w:sz w:val="24"/>
                <w:szCs w:val="24"/>
              </w:rPr>
            </w:pPr>
          </w:p>
        </w:tc>
        <w:tc>
          <w:tcPr>
            <w:tcW w:w="5953" w:type="dxa"/>
            <w:tcBorders>
              <w:top w:val="double" w:sz="6" w:space="0" w:color="5F5F5F"/>
              <w:left w:val="nil"/>
              <w:bottom w:val="double" w:sz="6" w:space="0" w:color="5F5F5F"/>
              <w:right w:val="nil"/>
            </w:tcBorders>
          </w:tcPr>
          <w:p w:rsidR="000C68ED" w:rsidRPr="005E3750" w:rsidRDefault="00544DFD" w:rsidP="00FA3C09">
            <w:pPr>
              <w:rPr>
                <w:sz w:val="24"/>
                <w:szCs w:val="24"/>
              </w:rPr>
            </w:pPr>
            <w:r w:rsidRPr="005E3750">
              <w:rPr>
                <w:sz w:val="24"/>
                <w:szCs w:val="24"/>
              </w:rPr>
              <w:t xml:space="preserve">Gennemgang </w:t>
            </w:r>
            <w:r>
              <w:rPr>
                <w:sz w:val="24"/>
                <w:szCs w:val="24"/>
              </w:rPr>
              <w:t xml:space="preserve">af </w:t>
            </w:r>
            <w:r w:rsidR="00FA3C09">
              <w:rPr>
                <w:sz w:val="24"/>
                <w:szCs w:val="24"/>
              </w:rPr>
              <w:t xml:space="preserve">budgetkontrol, lønsimulering m.v. </w:t>
            </w:r>
            <w:r w:rsidR="00547F5A">
              <w:rPr>
                <w:sz w:val="24"/>
                <w:szCs w:val="24"/>
              </w:rPr>
              <w:t xml:space="preserve">for </w:t>
            </w:r>
            <w:r w:rsidR="00F87CF9">
              <w:rPr>
                <w:sz w:val="24"/>
                <w:szCs w:val="24"/>
              </w:rPr>
              <w:t xml:space="preserve">hhv. </w:t>
            </w:r>
            <w:r w:rsidR="00547F5A">
              <w:rPr>
                <w:sz w:val="24"/>
                <w:szCs w:val="24"/>
              </w:rPr>
              <w:t>dagplejen og børnehaven</w:t>
            </w:r>
            <w:r w:rsidR="00F102DC">
              <w:rPr>
                <w:sz w:val="24"/>
                <w:szCs w:val="24"/>
              </w:rPr>
              <w:t>.</w:t>
            </w:r>
          </w:p>
        </w:tc>
        <w:tc>
          <w:tcPr>
            <w:tcW w:w="2282" w:type="dxa"/>
            <w:tcBorders>
              <w:top w:val="double" w:sz="6" w:space="0" w:color="5F5F5F"/>
              <w:left w:val="nil"/>
              <w:bottom w:val="double" w:sz="6" w:space="0" w:color="5F5F5F"/>
              <w:right w:val="nil"/>
            </w:tcBorders>
          </w:tcPr>
          <w:p w:rsidR="008C5359" w:rsidRPr="005E3750" w:rsidRDefault="008C5359" w:rsidP="005E3750">
            <w:pPr>
              <w:rPr>
                <w:sz w:val="24"/>
                <w:szCs w:val="24"/>
              </w:rPr>
            </w:pPr>
          </w:p>
        </w:tc>
      </w:tr>
      <w:tr w:rsidR="000C68ED" w:rsidRPr="005E3750" w:rsidTr="00621B35">
        <w:trPr>
          <w:trHeight w:val="1223"/>
        </w:trPr>
        <w:tc>
          <w:tcPr>
            <w:tcW w:w="2809" w:type="dxa"/>
            <w:tcBorders>
              <w:top w:val="double" w:sz="6" w:space="0" w:color="5F5F5F"/>
              <w:left w:val="nil"/>
              <w:bottom w:val="double" w:sz="6" w:space="0" w:color="5F5F5F"/>
              <w:right w:val="nil"/>
            </w:tcBorders>
          </w:tcPr>
          <w:p w:rsidR="000C68ED" w:rsidRDefault="000C68ED" w:rsidP="005E3750">
            <w:pPr>
              <w:rPr>
                <w:b/>
                <w:sz w:val="24"/>
                <w:szCs w:val="24"/>
              </w:rPr>
            </w:pPr>
            <w:r>
              <w:rPr>
                <w:b/>
                <w:sz w:val="24"/>
                <w:szCs w:val="24"/>
              </w:rPr>
              <w:t>Hobittens Venner</w:t>
            </w:r>
          </w:p>
        </w:tc>
        <w:tc>
          <w:tcPr>
            <w:tcW w:w="5953" w:type="dxa"/>
            <w:tcBorders>
              <w:top w:val="double" w:sz="6" w:space="0" w:color="5F5F5F"/>
              <w:left w:val="nil"/>
              <w:bottom w:val="double" w:sz="6" w:space="0" w:color="5F5F5F"/>
              <w:right w:val="nil"/>
            </w:tcBorders>
          </w:tcPr>
          <w:p w:rsidR="000C68ED" w:rsidRDefault="000C68ED" w:rsidP="005E3750">
            <w:pPr>
              <w:rPr>
                <w:sz w:val="24"/>
                <w:szCs w:val="24"/>
              </w:rPr>
            </w:pPr>
            <w:r>
              <w:rPr>
                <w:sz w:val="24"/>
                <w:szCs w:val="24"/>
              </w:rPr>
              <w:t>Nyt fra Babycaféen</w:t>
            </w:r>
            <w:r w:rsidR="00486668">
              <w:rPr>
                <w:sz w:val="24"/>
                <w:szCs w:val="24"/>
              </w:rPr>
              <w:t xml:space="preserve"> (ny </w:t>
            </w:r>
            <w:proofErr w:type="gramStart"/>
            <w:r w:rsidR="00486668">
              <w:rPr>
                <w:sz w:val="24"/>
                <w:szCs w:val="24"/>
              </w:rPr>
              <w:t>frivillig</w:t>
            </w:r>
            <w:r w:rsidR="00AC4643">
              <w:rPr>
                <w:sz w:val="24"/>
                <w:szCs w:val="24"/>
              </w:rPr>
              <w:t xml:space="preserve"> ?</w:t>
            </w:r>
            <w:proofErr w:type="gramEnd"/>
            <w:r w:rsidR="00486668">
              <w:rPr>
                <w:sz w:val="24"/>
                <w:szCs w:val="24"/>
              </w:rPr>
              <w:t>)</w:t>
            </w:r>
          </w:p>
          <w:p w:rsidR="00F102DC" w:rsidRDefault="00F102DC" w:rsidP="005E3750">
            <w:pPr>
              <w:rPr>
                <w:sz w:val="24"/>
                <w:szCs w:val="24"/>
              </w:rPr>
            </w:pPr>
          </w:p>
          <w:p w:rsidR="00F87CF9" w:rsidRDefault="000C68ED" w:rsidP="005E3750">
            <w:pPr>
              <w:rPr>
                <w:sz w:val="24"/>
                <w:szCs w:val="24"/>
              </w:rPr>
            </w:pPr>
            <w:r>
              <w:rPr>
                <w:sz w:val="24"/>
                <w:szCs w:val="24"/>
              </w:rPr>
              <w:t>Drøf</w:t>
            </w:r>
            <w:r w:rsidR="00B11702">
              <w:rPr>
                <w:sz w:val="24"/>
                <w:szCs w:val="24"/>
              </w:rPr>
              <w:t>telse af kommende arrangementer</w:t>
            </w:r>
          </w:p>
          <w:p w:rsidR="00F87CF9" w:rsidRDefault="00F87CF9" w:rsidP="005E3750">
            <w:pPr>
              <w:rPr>
                <w:sz w:val="24"/>
                <w:szCs w:val="24"/>
              </w:rPr>
            </w:pPr>
            <w:r>
              <w:rPr>
                <w:sz w:val="24"/>
                <w:szCs w:val="24"/>
              </w:rPr>
              <w:t xml:space="preserve">Herunder </w:t>
            </w:r>
            <w:r w:rsidR="00775758">
              <w:rPr>
                <w:sz w:val="24"/>
                <w:szCs w:val="24"/>
              </w:rPr>
              <w:t xml:space="preserve">fælles aktivitetsdag </w:t>
            </w:r>
            <w:r>
              <w:rPr>
                <w:sz w:val="24"/>
                <w:szCs w:val="24"/>
              </w:rPr>
              <w:t>og aktivitetsgrupperne</w:t>
            </w:r>
          </w:p>
          <w:p w:rsidR="00F87CF9" w:rsidRDefault="00F87CF9" w:rsidP="005E3750">
            <w:pPr>
              <w:rPr>
                <w:sz w:val="24"/>
                <w:szCs w:val="24"/>
              </w:rPr>
            </w:pPr>
          </w:p>
          <w:p w:rsidR="000C68ED" w:rsidRPr="005E3750" w:rsidRDefault="000C68ED" w:rsidP="005E3750">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rsidR="008C5359" w:rsidRPr="005E3750" w:rsidRDefault="008C5359" w:rsidP="005E3750">
            <w:pPr>
              <w:rPr>
                <w:sz w:val="24"/>
                <w:szCs w:val="24"/>
              </w:rPr>
            </w:pPr>
          </w:p>
        </w:tc>
      </w:tr>
      <w:tr w:rsidR="00565520" w:rsidRPr="005E3750" w:rsidTr="00781FB1">
        <w:trPr>
          <w:trHeight w:val="548"/>
        </w:trPr>
        <w:tc>
          <w:tcPr>
            <w:tcW w:w="2809" w:type="dxa"/>
            <w:tcBorders>
              <w:top w:val="double" w:sz="6" w:space="0" w:color="5F5F5F"/>
              <w:left w:val="nil"/>
              <w:bottom w:val="double" w:sz="6" w:space="0" w:color="5F5F5F"/>
              <w:right w:val="nil"/>
            </w:tcBorders>
          </w:tcPr>
          <w:p w:rsidR="00565520" w:rsidRPr="005E3750" w:rsidRDefault="00565520" w:rsidP="005E3750">
            <w:pPr>
              <w:rPr>
                <w:b/>
                <w:sz w:val="24"/>
                <w:szCs w:val="24"/>
              </w:rPr>
            </w:pPr>
            <w:r>
              <w:rPr>
                <w:b/>
                <w:sz w:val="24"/>
                <w:szCs w:val="24"/>
              </w:rPr>
              <w:lastRenderedPageBreak/>
              <w:t>Uddannelse 20</w:t>
            </w:r>
            <w:r w:rsidR="00F102DC">
              <w:rPr>
                <w:b/>
                <w:sz w:val="24"/>
                <w:szCs w:val="24"/>
              </w:rPr>
              <w:t>2</w:t>
            </w:r>
            <w:r w:rsidR="001954C1">
              <w:rPr>
                <w:b/>
                <w:sz w:val="24"/>
                <w:szCs w:val="24"/>
              </w:rPr>
              <w:t>1</w:t>
            </w:r>
          </w:p>
          <w:p w:rsidR="00565520" w:rsidRPr="005E3750" w:rsidRDefault="00565520" w:rsidP="005E3750">
            <w:pPr>
              <w:rPr>
                <w:sz w:val="24"/>
                <w:szCs w:val="24"/>
              </w:rPr>
            </w:pPr>
          </w:p>
          <w:p w:rsidR="00565520" w:rsidRPr="005E3750" w:rsidRDefault="00565520" w:rsidP="005E3750">
            <w:pPr>
              <w:rPr>
                <w:sz w:val="24"/>
                <w:szCs w:val="24"/>
              </w:rPr>
            </w:pPr>
          </w:p>
          <w:p w:rsidR="00565520" w:rsidRPr="005E3750" w:rsidRDefault="00565520" w:rsidP="005E3750">
            <w:pPr>
              <w:rPr>
                <w:sz w:val="24"/>
                <w:szCs w:val="24"/>
              </w:rPr>
            </w:pPr>
          </w:p>
          <w:p w:rsidR="00565520" w:rsidRPr="005E3750" w:rsidRDefault="00565520" w:rsidP="005E3750">
            <w:pPr>
              <w:rPr>
                <w:sz w:val="24"/>
                <w:szCs w:val="24"/>
              </w:rPr>
            </w:pPr>
          </w:p>
        </w:tc>
        <w:tc>
          <w:tcPr>
            <w:tcW w:w="5953" w:type="dxa"/>
            <w:tcBorders>
              <w:top w:val="double" w:sz="6" w:space="0" w:color="5F5F5F"/>
              <w:left w:val="nil"/>
              <w:bottom w:val="double" w:sz="6" w:space="0" w:color="5F5F5F"/>
              <w:right w:val="nil"/>
            </w:tcBorders>
          </w:tcPr>
          <w:p w:rsidR="00565520" w:rsidRPr="005E3750" w:rsidRDefault="00565520" w:rsidP="005E3750">
            <w:pPr>
              <w:rPr>
                <w:sz w:val="24"/>
                <w:szCs w:val="24"/>
              </w:rPr>
            </w:pPr>
            <w:r w:rsidRPr="005E3750">
              <w:rPr>
                <w:sz w:val="24"/>
                <w:szCs w:val="24"/>
              </w:rPr>
              <w:t>Der er afsat midler på budget 20</w:t>
            </w:r>
            <w:r w:rsidR="00F102DC">
              <w:rPr>
                <w:sz w:val="24"/>
                <w:szCs w:val="24"/>
              </w:rPr>
              <w:t>2</w:t>
            </w:r>
            <w:r w:rsidR="001954C1">
              <w:rPr>
                <w:sz w:val="24"/>
                <w:szCs w:val="24"/>
              </w:rPr>
              <w:t>1</w:t>
            </w:r>
            <w:r w:rsidRPr="005E3750">
              <w:rPr>
                <w:sz w:val="24"/>
                <w:szCs w:val="24"/>
              </w:rPr>
              <w:t xml:space="preserve"> til efter- og videreuddannelse. </w:t>
            </w:r>
          </w:p>
          <w:p w:rsidR="00565520" w:rsidRPr="005E3750" w:rsidRDefault="00565520" w:rsidP="005E3750">
            <w:pPr>
              <w:rPr>
                <w:sz w:val="24"/>
                <w:szCs w:val="24"/>
              </w:rPr>
            </w:pPr>
            <w:r w:rsidRPr="005E3750">
              <w:rPr>
                <w:sz w:val="24"/>
                <w:szCs w:val="24"/>
              </w:rPr>
              <w:t>Afrapportering af igangværende aktiviteter</w:t>
            </w:r>
          </w:p>
          <w:p w:rsidR="00565520" w:rsidRPr="001954C1" w:rsidRDefault="00565520" w:rsidP="005E3750">
            <w:pPr>
              <w:rPr>
                <w:i/>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rsidR="00565520" w:rsidRPr="005E3750" w:rsidRDefault="00565520" w:rsidP="00195735">
            <w:pPr>
              <w:rPr>
                <w:sz w:val="24"/>
                <w:szCs w:val="24"/>
              </w:rPr>
            </w:pPr>
            <w:r w:rsidRPr="005E3750">
              <w:rPr>
                <w:b/>
                <w:sz w:val="24"/>
                <w:szCs w:val="24"/>
              </w:rPr>
              <w:t>I dagplejen</w:t>
            </w:r>
            <w:r>
              <w:rPr>
                <w:b/>
                <w:sz w:val="24"/>
                <w:szCs w:val="24"/>
              </w:rPr>
              <w:t xml:space="preserve">: </w:t>
            </w:r>
          </w:p>
        </w:tc>
        <w:tc>
          <w:tcPr>
            <w:tcW w:w="2282" w:type="dxa"/>
            <w:tcBorders>
              <w:top w:val="double" w:sz="6" w:space="0" w:color="5F5F5F"/>
              <w:left w:val="nil"/>
              <w:bottom w:val="double" w:sz="6" w:space="0" w:color="5F5F5F"/>
              <w:right w:val="nil"/>
            </w:tcBorders>
          </w:tcPr>
          <w:p w:rsidR="00565520" w:rsidRDefault="00565520" w:rsidP="005E3750">
            <w:pPr>
              <w:rPr>
                <w:sz w:val="24"/>
                <w:szCs w:val="24"/>
              </w:rPr>
            </w:pPr>
          </w:p>
          <w:p w:rsidR="009D1419" w:rsidRDefault="009D1419" w:rsidP="005E3750">
            <w:pPr>
              <w:rPr>
                <w:sz w:val="24"/>
                <w:szCs w:val="24"/>
              </w:rPr>
            </w:pPr>
          </w:p>
          <w:p w:rsidR="009D1419" w:rsidRDefault="009D1419" w:rsidP="005E3750">
            <w:pPr>
              <w:rPr>
                <w:sz w:val="24"/>
                <w:szCs w:val="24"/>
              </w:rPr>
            </w:pPr>
          </w:p>
          <w:p w:rsidR="00885D5D" w:rsidRPr="005E3750" w:rsidRDefault="00885D5D" w:rsidP="005E3750">
            <w:pPr>
              <w:rPr>
                <w:sz w:val="24"/>
                <w:szCs w:val="24"/>
              </w:rPr>
            </w:pPr>
          </w:p>
        </w:tc>
      </w:tr>
      <w:tr w:rsidR="00565520" w:rsidRPr="005E3750" w:rsidTr="00781FB1">
        <w:trPr>
          <w:trHeight w:val="548"/>
        </w:trPr>
        <w:tc>
          <w:tcPr>
            <w:tcW w:w="2809" w:type="dxa"/>
            <w:tcBorders>
              <w:top w:val="double" w:sz="6" w:space="0" w:color="5F5F5F"/>
              <w:left w:val="nil"/>
              <w:bottom w:val="double" w:sz="6" w:space="0" w:color="5F5F5F"/>
              <w:right w:val="nil"/>
            </w:tcBorders>
          </w:tcPr>
          <w:p w:rsidR="00565520" w:rsidRPr="005E3750" w:rsidRDefault="00565520" w:rsidP="005E3750">
            <w:pPr>
              <w:rPr>
                <w:b/>
                <w:sz w:val="24"/>
                <w:szCs w:val="24"/>
              </w:rPr>
            </w:pPr>
            <w:r w:rsidRPr="005E3750">
              <w:rPr>
                <w:b/>
                <w:sz w:val="24"/>
                <w:szCs w:val="24"/>
              </w:rPr>
              <w:t>Kommende aktiviteter</w:t>
            </w:r>
          </w:p>
        </w:tc>
        <w:tc>
          <w:tcPr>
            <w:tcW w:w="5953" w:type="dxa"/>
            <w:tcBorders>
              <w:top w:val="double" w:sz="6" w:space="0" w:color="5F5F5F"/>
              <w:left w:val="nil"/>
              <w:bottom w:val="double" w:sz="6" w:space="0" w:color="5F5F5F"/>
              <w:right w:val="nil"/>
            </w:tcBorders>
          </w:tcPr>
          <w:p w:rsidR="00565520" w:rsidRPr="005E3750" w:rsidRDefault="00565520" w:rsidP="005E3750">
            <w:pPr>
              <w:rPr>
                <w:sz w:val="24"/>
                <w:szCs w:val="24"/>
              </w:rPr>
            </w:pPr>
            <w:r w:rsidRPr="005E3750">
              <w:rPr>
                <w:sz w:val="24"/>
                <w:szCs w:val="24"/>
              </w:rPr>
              <w:t>Offentliggørelse til pressen.</w:t>
            </w:r>
          </w:p>
          <w:p w:rsidR="00565520" w:rsidRPr="005E3750" w:rsidRDefault="00565520" w:rsidP="005E3750">
            <w:pPr>
              <w:rPr>
                <w:sz w:val="24"/>
                <w:szCs w:val="24"/>
              </w:rPr>
            </w:pPr>
          </w:p>
        </w:tc>
        <w:tc>
          <w:tcPr>
            <w:tcW w:w="2282" w:type="dxa"/>
            <w:tcBorders>
              <w:top w:val="double" w:sz="6" w:space="0" w:color="5F5F5F"/>
              <w:left w:val="nil"/>
              <w:bottom w:val="double" w:sz="6" w:space="0" w:color="5F5F5F"/>
              <w:right w:val="nil"/>
            </w:tcBorders>
          </w:tcPr>
          <w:p w:rsidR="00565520" w:rsidRPr="005E3750" w:rsidRDefault="00565520" w:rsidP="005E3750">
            <w:pPr>
              <w:rPr>
                <w:sz w:val="24"/>
                <w:szCs w:val="24"/>
              </w:rPr>
            </w:pPr>
          </w:p>
        </w:tc>
      </w:tr>
      <w:tr w:rsidR="00565520" w:rsidRPr="005E3750" w:rsidTr="009353AD">
        <w:trPr>
          <w:trHeight w:val="966"/>
        </w:trPr>
        <w:tc>
          <w:tcPr>
            <w:tcW w:w="2809" w:type="dxa"/>
            <w:tcBorders>
              <w:top w:val="double" w:sz="6" w:space="0" w:color="5F5F5F"/>
              <w:left w:val="nil"/>
              <w:bottom w:val="double" w:sz="6" w:space="0" w:color="5F5F5F"/>
              <w:right w:val="nil"/>
            </w:tcBorders>
          </w:tcPr>
          <w:p w:rsidR="00565520" w:rsidRPr="005E3750" w:rsidRDefault="00565520" w:rsidP="005E3750">
            <w:pPr>
              <w:rPr>
                <w:b/>
                <w:sz w:val="24"/>
                <w:szCs w:val="24"/>
              </w:rPr>
            </w:pPr>
            <w:r w:rsidRPr="005E3750">
              <w:rPr>
                <w:b/>
                <w:sz w:val="24"/>
                <w:szCs w:val="24"/>
              </w:rPr>
              <w:t>Eventuelt</w:t>
            </w:r>
          </w:p>
        </w:tc>
        <w:tc>
          <w:tcPr>
            <w:tcW w:w="5953" w:type="dxa"/>
            <w:tcBorders>
              <w:top w:val="double" w:sz="6" w:space="0" w:color="5F5F5F"/>
              <w:left w:val="nil"/>
              <w:bottom w:val="double" w:sz="6" w:space="0" w:color="5F5F5F"/>
              <w:right w:val="nil"/>
            </w:tcBorders>
          </w:tcPr>
          <w:p w:rsidR="00565520" w:rsidRPr="005E3750" w:rsidRDefault="00565520" w:rsidP="005E3750">
            <w:pPr>
              <w:rPr>
                <w:b/>
                <w:sz w:val="24"/>
                <w:szCs w:val="24"/>
              </w:rPr>
            </w:pPr>
          </w:p>
        </w:tc>
        <w:tc>
          <w:tcPr>
            <w:tcW w:w="2282" w:type="dxa"/>
            <w:tcBorders>
              <w:top w:val="double" w:sz="6" w:space="0" w:color="5F5F5F"/>
              <w:left w:val="nil"/>
              <w:bottom w:val="double" w:sz="6" w:space="0" w:color="5F5F5F"/>
              <w:right w:val="nil"/>
            </w:tcBorders>
          </w:tcPr>
          <w:p w:rsidR="00565520" w:rsidRPr="005E3750" w:rsidRDefault="00565520" w:rsidP="003A608A">
            <w:pPr>
              <w:rPr>
                <w:sz w:val="24"/>
                <w:szCs w:val="24"/>
              </w:rPr>
            </w:pPr>
          </w:p>
        </w:tc>
      </w:tr>
      <w:tr w:rsidR="00565520" w:rsidRPr="005E3750" w:rsidTr="00195735">
        <w:trPr>
          <w:trHeight w:val="981"/>
        </w:trPr>
        <w:tc>
          <w:tcPr>
            <w:tcW w:w="2809" w:type="dxa"/>
            <w:tcBorders>
              <w:top w:val="double" w:sz="6" w:space="0" w:color="5F5F5F"/>
              <w:left w:val="nil"/>
              <w:bottom w:val="double" w:sz="6" w:space="0" w:color="5F5F5F"/>
              <w:right w:val="nil"/>
            </w:tcBorders>
          </w:tcPr>
          <w:p w:rsidR="00565520" w:rsidRPr="005E3750" w:rsidRDefault="00565520" w:rsidP="005E3750">
            <w:pPr>
              <w:rPr>
                <w:b/>
                <w:sz w:val="24"/>
                <w:szCs w:val="24"/>
              </w:rPr>
            </w:pPr>
            <w:r>
              <w:rPr>
                <w:b/>
                <w:sz w:val="24"/>
                <w:szCs w:val="24"/>
              </w:rPr>
              <w:t>Lukket møde</w:t>
            </w:r>
          </w:p>
        </w:tc>
        <w:tc>
          <w:tcPr>
            <w:tcW w:w="5953" w:type="dxa"/>
            <w:tcBorders>
              <w:top w:val="double" w:sz="6" w:space="0" w:color="5F5F5F"/>
              <w:left w:val="nil"/>
              <w:bottom w:val="double" w:sz="6" w:space="0" w:color="5F5F5F"/>
              <w:right w:val="nil"/>
            </w:tcBorders>
          </w:tcPr>
          <w:p w:rsidR="00565520" w:rsidRPr="00C36210" w:rsidRDefault="00565520" w:rsidP="00C03A58">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2282" w:type="dxa"/>
            <w:tcBorders>
              <w:top w:val="double" w:sz="6" w:space="0" w:color="5F5F5F"/>
              <w:left w:val="nil"/>
              <w:bottom w:val="double" w:sz="6" w:space="0" w:color="5F5F5F"/>
              <w:right w:val="nil"/>
            </w:tcBorders>
          </w:tcPr>
          <w:p w:rsidR="00565520" w:rsidRPr="005E3750" w:rsidRDefault="00565520" w:rsidP="003A608A">
            <w:pPr>
              <w:rPr>
                <w:sz w:val="24"/>
                <w:szCs w:val="24"/>
              </w:rPr>
            </w:pPr>
          </w:p>
        </w:tc>
      </w:tr>
    </w:tbl>
    <w:p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3D62C8">
        <w:rPr>
          <w:sz w:val="24"/>
          <w:szCs w:val="24"/>
        </w:rPr>
        <w:t>mødet</w:t>
      </w:r>
      <w:r w:rsidR="001C78E9">
        <w:rPr>
          <w:sz w:val="24"/>
          <w:szCs w:val="24"/>
        </w:rPr>
        <w:t xml:space="preserve"> </w:t>
      </w:r>
      <w:r w:rsidR="00AC4643">
        <w:rPr>
          <w:sz w:val="24"/>
          <w:szCs w:val="24"/>
        </w:rPr>
        <w:t>27</w:t>
      </w:r>
      <w:r w:rsidR="001C78E9">
        <w:rPr>
          <w:sz w:val="24"/>
          <w:szCs w:val="24"/>
        </w:rPr>
        <w:t xml:space="preserve">. </w:t>
      </w:r>
      <w:r w:rsidR="00AC4643">
        <w:rPr>
          <w:sz w:val="24"/>
          <w:szCs w:val="24"/>
        </w:rPr>
        <w:t xml:space="preserve">april </w:t>
      </w:r>
      <w:r w:rsidR="009A046C">
        <w:rPr>
          <w:sz w:val="24"/>
          <w:szCs w:val="24"/>
        </w:rPr>
        <w:t>20</w:t>
      </w:r>
      <w:r w:rsidR="00F87CF9">
        <w:rPr>
          <w:sz w:val="24"/>
          <w:szCs w:val="24"/>
        </w:rPr>
        <w:t>2</w:t>
      </w:r>
      <w:r w:rsidR="00AC4643">
        <w:rPr>
          <w:sz w:val="24"/>
          <w:szCs w:val="24"/>
        </w:rPr>
        <w:t>1</w:t>
      </w:r>
      <w:r w:rsidR="00F102DC">
        <w:rPr>
          <w:sz w:val="24"/>
          <w:szCs w:val="24"/>
        </w:rPr>
        <w:t xml:space="preserve"> </w:t>
      </w:r>
      <w:r w:rsidR="00EE5B31">
        <w:rPr>
          <w:sz w:val="24"/>
          <w:szCs w:val="24"/>
        </w:rPr>
        <w:t>– fremlægges på mødet</w:t>
      </w:r>
    </w:p>
    <w:p w:rsidR="005E3750" w:rsidRDefault="00DB15F5" w:rsidP="00FA3C09">
      <w:pPr>
        <w:rPr>
          <w:sz w:val="24"/>
          <w:szCs w:val="24"/>
        </w:rPr>
      </w:pPr>
      <w:r>
        <w:rPr>
          <w:sz w:val="24"/>
          <w:szCs w:val="24"/>
        </w:rPr>
        <w:tab/>
      </w:r>
      <w:r>
        <w:rPr>
          <w:sz w:val="24"/>
          <w:szCs w:val="24"/>
        </w:rPr>
        <w:tab/>
      </w:r>
      <w:r>
        <w:rPr>
          <w:sz w:val="24"/>
          <w:szCs w:val="24"/>
        </w:rPr>
        <w:tab/>
      </w:r>
      <w:r>
        <w:rPr>
          <w:sz w:val="24"/>
          <w:szCs w:val="24"/>
        </w:rPr>
        <w:tab/>
      </w:r>
      <w:proofErr w:type="spellStart"/>
      <w:r w:rsidR="00893A3B">
        <w:rPr>
          <w:sz w:val="24"/>
          <w:szCs w:val="24"/>
        </w:rPr>
        <w:t>ProKap</w:t>
      </w:r>
      <w:proofErr w:type="spellEnd"/>
      <w:r w:rsidR="00893A3B">
        <w:rPr>
          <w:sz w:val="24"/>
          <w:szCs w:val="24"/>
        </w:rPr>
        <w:t xml:space="preserve"> for dagplejen og børnehaven</w:t>
      </w:r>
      <w:r w:rsidR="00D53C54">
        <w:rPr>
          <w:sz w:val="24"/>
          <w:szCs w:val="24"/>
        </w:rPr>
        <w:t xml:space="preserve"> </w:t>
      </w:r>
      <w:r w:rsidR="00EE5B31">
        <w:rPr>
          <w:sz w:val="24"/>
          <w:szCs w:val="24"/>
        </w:rPr>
        <w:t>– fremlægges på mødet</w:t>
      </w:r>
    </w:p>
    <w:p w:rsidR="009F5E29" w:rsidRDefault="009F5E29" w:rsidP="00FA3C09">
      <w:pPr>
        <w:rPr>
          <w:sz w:val="24"/>
          <w:szCs w:val="24"/>
        </w:rPr>
      </w:pPr>
      <w:r>
        <w:rPr>
          <w:sz w:val="24"/>
          <w:szCs w:val="24"/>
        </w:rPr>
        <w:tab/>
      </w:r>
      <w:r>
        <w:rPr>
          <w:sz w:val="24"/>
          <w:szCs w:val="24"/>
        </w:rPr>
        <w:tab/>
      </w:r>
      <w:r>
        <w:rPr>
          <w:sz w:val="24"/>
          <w:szCs w:val="24"/>
        </w:rPr>
        <w:tab/>
      </w:r>
      <w:r>
        <w:rPr>
          <w:sz w:val="24"/>
          <w:szCs w:val="24"/>
        </w:rPr>
        <w:tab/>
        <w:t xml:space="preserve">Budgetopfølgning og lønsimulering </w:t>
      </w:r>
    </w:p>
    <w:p w:rsidR="00893A3B" w:rsidRPr="005E3750" w:rsidRDefault="00565520" w:rsidP="00EF529E">
      <w:pPr>
        <w:ind w:left="720"/>
        <w:rPr>
          <w:sz w:val="24"/>
          <w:szCs w:val="24"/>
        </w:rPr>
      </w:pPr>
      <w:r>
        <w:rPr>
          <w:sz w:val="24"/>
          <w:szCs w:val="24"/>
        </w:rPr>
        <w:tab/>
      </w:r>
      <w:r>
        <w:rPr>
          <w:sz w:val="24"/>
          <w:szCs w:val="24"/>
        </w:rPr>
        <w:tab/>
      </w:r>
      <w:r>
        <w:rPr>
          <w:sz w:val="24"/>
          <w:szCs w:val="24"/>
        </w:rPr>
        <w:tab/>
      </w:r>
    </w:p>
    <w:p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7B767D">
        <w:rPr>
          <w:b/>
          <w:sz w:val="24"/>
          <w:szCs w:val="24"/>
        </w:rPr>
        <w:t>1</w:t>
      </w:r>
      <w:r w:rsidRPr="0074653D">
        <w:rPr>
          <w:b/>
          <w:sz w:val="24"/>
          <w:szCs w:val="24"/>
        </w:rPr>
        <w:t>:</w:t>
      </w:r>
      <w:r w:rsidR="00CD080A">
        <w:rPr>
          <w:b/>
          <w:sz w:val="24"/>
          <w:szCs w:val="24"/>
        </w:rPr>
        <w:t xml:space="preserve"> </w:t>
      </w:r>
    </w:p>
    <w:p w:rsidR="00770BAD" w:rsidRDefault="00770BAD" w:rsidP="00EF529E">
      <w:pPr>
        <w:ind w:left="720"/>
        <w:rPr>
          <w:b/>
          <w:sz w:val="24"/>
          <w:szCs w:val="24"/>
        </w:rPr>
      </w:pPr>
      <w:r>
        <w:rPr>
          <w:b/>
          <w:sz w:val="24"/>
          <w:szCs w:val="24"/>
        </w:rPr>
        <w:tab/>
      </w:r>
      <w:r>
        <w:rPr>
          <w:b/>
          <w:sz w:val="24"/>
          <w:szCs w:val="24"/>
        </w:rPr>
        <w:tab/>
      </w:r>
      <w:r>
        <w:rPr>
          <w:b/>
          <w:sz w:val="24"/>
          <w:szCs w:val="24"/>
        </w:rPr>
        <w:tab/>
      </w:r>
    </w:p>
    <w:p w:rsidR="00E60C0C" w:rsidRDefault="00770BAD" w:rsidP="009A046C">
      <w:pPr>
        <w:ind w:left="720"/>
        <w:rPr>
          <w:b/>
          <w:sz w:val="24"/>
          <w:szCs w:val="24"/>
        </w:rPr>
      </w:pPr>
      <w:r>
        <w:rPr>
          <w:b/>
          <w:sz w:val="24"/>
          <w:szCs w:val="24"/>
        </w:rPr>
        <w:tab/>
      </w:r>
      <w:r>
        <w:rPr>
          <w:b/>
          <w:sz w:val="24"/>
          <w:szCs w:val="24"/>
        </w:rPr>
        <w:tab/>
      </w:r>
      <w:r>
        <w:rPr>
          <w:b/>
          <w:sz w:val="24"/>
          <w:szCs w:val="24"/>
        </w:rPr>
        <w:tab/>
        <w:t>Ordinære møder:</w:t>
      </w:r>
      <w:r>
        <w:rPr>
          <w:b/>
          <w:sz w:val="24"/>
          <w:szCs w:val="24"/>
        </w:rPr>
        <w:tab/>
      </w:r>
    </w:p>
    <w:p w:rsidR="00E60C0C" w:rsidRDefault="00E60C0C" w:rsidP="00E60C0C">
      <w:pPr>
        <w:ind w:left="2160" w:firstLine="720"/>
        <w:rPr>
          <w:b/>
          <w:sz w:val="24"/>
          <w:szCs w:val="24"/>
        </w:rPr>
      </w:pPr>
    </w:p>
    <w:p w:rsidR="007B767D" w:rsidRPr="00C8587C" w:rsidRDefault="00E60C0C" w:rsidP="00C8587C">
      <w:pPr>
        <w:pStyle w:val="Listeafsnit"/>
        <w:numPr>
          <w:ilvl w:val="0"/>
          <w:numId w:val="28"/>
        </w:numPr>
        <w:ind w:left="2880"/>
        <w:rPr>
          <w:b/>
          <w:sz w:val="24"/>
          <w:szCs w:val="24"/>
        </w:rPr>
      </w:pPr>
      <w:r w:rsidRPr="00C8587C">
        <w:rPr>
          <w:b/>
          <w:sz w:val="24"/>
          <w:szCs w:val="24"/>
        </w:rPr>
        <w:t>4. november</w:t>
      </w:r>
    </w:p>
    <w:p w:rsidR="00CA37EE" w:rsidRPr="00C8587C" w:rsidRDefault="00CA37EE" w:rsidP="00C8587C">
      <w:pPr>
        <w:pStyle w:val="Listeafsnit"/>
        <w:numPr>
          <w:ilvl w:val="0"/>
          <w:numId w:val="28"/>
        </w:numPr>
        <w:ind w:left="2880"/>
        <w:rPr>
          <w:b/>
          <w:sz w:val="24"/>
          <w:szCs w:val="24"/>
        </w:rPr>
      </w:pPr>
      <w:r w:rsidRPr="00C8587C">
        <w:rPr>
          <w:b/>
          <w:sz w:val="24"/>
          <w:szCs w:val="24"/>
        </w:rPr>
        <w:t>Alle dage kl. 17.00</w:t>
      </w:r>
    </w:p>
    <w:p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AC34DE" w:rsidRPr="00C8587C">
        <w:rPr>
          <w:bCs/>
          <w:sz w:val="24"/>
          <w:szCs w:val="24"/>
        </w:rPr>
        <w:t>Foreløbig udsat</w:t>
      </w:r>
      <w:r w:rsidR="00625E0E" w:rsidRPr="00C8587C">
        <w:rPr>
          <w:bCs/>
          <w:sz w:val="24"/>
          <w:szCs w:val="24"/>
        </w:rPr>
        <w:t>.</w:t>
      </w:r>
    </w:p>
    <w:sectPr w:rsidR="00CA37EE" w:rsidRPr="00C8587C" w:rsidSect="007E6FA5">
      <w:headerReference w:type="default" r:id="rId13"/>
      <w:footerReference w:type="default" r:id="rId14"/>
      <w:pgSz w:w="12240" w:h="15840"/>
      <w:pgMar w:top="2552" w:right="1134" w:bottom="709" w:left="1134" w:header="851" w:footer="1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B9" w:rsidRDefault="000148B9">
      <w:r>
        <w:separator/>
      </w:r>
    </w:p>
  </w:endnote>
  <w:endnote w:type="continuationSeparator" w:id="0">
    <w:p w:rsidR="000148B9" w:rsidRDefault="00014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182379"/>
      <w:docPartObj>
        <w:docPartGallery w:val="Page Numbers (Bottom of Page)"/>
        <w:docPartUnique/>
      </w:docPartObj>
    </w:sdtPr>
    <w:sdtContent>
      <w:p w:rsidR="00885D5D" w:rsidRDefault="00885D5D">
        <w:pPr>
          <w:pStyle w:val="Sidefod0"/>
          <w:jc w:val="right"/>
        </w:pPr>
        <w:r>
          <w:rPr>
            <w:noProof/>
          </w:rPr>
          <w:drawing>
            <wp:anchor distT="0" distB="0" distL="114300" distR="114300" simplePos="0" relativeHeight="251661312" behindDoc="0" locked="0" layoutInCell="1" allowOverlap="1">
              <wp:simplePos x="0" y="0"/>
              <wp:positionH relativeFrom="column">
                <wp:posOffset>2823845</wp:posOffset>
              </wp:positionH>
              <wp:positionV relativeFrom="paragraph">
                <wp:posOffset>9525</wp:posOffset>
              </wp:positionV>
              <wp:extent cx="609600" cy="372110"/>
              <wp:effectExtent l="0" t="0" r="0" b="889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sidR="00414E71">
          <w:rPr>
            <w:noProof/>
          </w:rPr>
          <w:fldChar w:fldCharType="begin"/>
        </w:r>
        <w:r>
          <w:rPr>
            <w:noProof/>
          </w:rPr>
          <w:instrText>PAGE   \* MERGEFORMAT</w:instrText>
        </w:r>
        <w:r w:rsidR="00414E71">
          <w:rPr>
            <w:noProof/>
          </w:rPr>
          <w:fldChar w:fldCharType="separate"/>
        </w:r>
        <w:r w:rsidR="00120778">
          <w:rPr>
            <w:noProof/>
          </w:rPr>
          <w:t>2</w:t>
        </w:r>
        <w:r w:rsidR="00414E71">
          <w:rPr>
            <w:noProof/>
          </w:rPr>
          <w:fldChar w:fldCharType="end"/>
        </w:r>
      </w:p>
    </w:sdtContent>
  </w:sdt>
  <w:p w:rsidR="00885D5D" w:rsidRPr="009B262A" w:rsidRDefault="00885D5D" w:rsidP="009B262A">
    <w:pPr>
      <w:jc w:val="center"/>
      <w:rPr>
        <w:rFonts w:ascii="Verdana" w:eastAsia="Times New Roman" w:hAnsi="Verdana"/>
        <w:color w:val="316685"/>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B9" w:rsidRDefault="000148B9">
      <w:r>
        <w:separator/>
      </w:r>
    </w:p>
  </w:footnote>
  <w:footnote w:type="continuationSeparator" w:id="0">
    <w:p w:rsidR="000148B9" w:rsidRDefault="00014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D5D" w:rsidRDefault="00885D5D" w:rsidP="00465F3F">
    <w:pPr>
      <w:pStyle w:val="Sidehoved0"/>
      <w:jc w:val="center"/>
    </w:pPr>
    <w:r>
      <w:rPr>
        <w:noProof/>
      </w:rPr>
      <w:drawing>
        <wp:anchor distT="0" distB="0" distL="114300" distR="114300" simplePos="0" relativeHeight="251659264" behindDoc="0" locked="0" layoutInCell="1" allowOverlap="1">
          <wp:simplePos x="0" y="0"/>
          <wp:positionH relativeFrom="column">
            <wp:posOffset>2051684</wp:posOffset>
          </wp:positionH>
          <wp:positionV relativeFrom="paragraph">
            <wp:posOffset>-226059</wp:posOffset>
          </wp:positionV>
          <wp:extent cx="2085975" cy="561576"/>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rsidR="00885D5D" w:rsidRDefault="00885D5D" w:rsidP="00465F3F">
    <w:pPr>
      <w:pStyle w:val="Sidehoved0"/>
      <w:jc w:val="center"/>
    </w:pPr>
  </w:p>
  <w:p w:rsidR="00885D5D" w:rsidRDefault="00885D5D" w:rsidP="00465F3F">
    <w:pPr>
      <w:pStyle w:val="Sidehoved0"/>
      <w:jc w:val="center"/>
    </w:pPr>
  </w:p>
  <w:p w:rsidR="00885D5D" w:rsidRPr="00124592" w:rsidRDefault="00885D5D"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rsidR="00885D5D" w:rsidRPr="0050715D" w:rsidRDefault="00885D5D" w:rsidP="00207F1B">
    <w:pPr>
      <w:jc w:val="center"/>
      <w:rPr>
        <w:rFonts w:ascii="Bradley Hand ITC" w:hAnsi="Bradley Hand ITC"/>
        <w:b/>
        <w:color w:val="00800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460C44E"/>
    <w:lvl w:ilvl="0">
      <w:start w:val="1"/>
      <w:numFmt w:val="decimal"/>
      <w:lvlText w:val="%1."/>
      <w:lvlJc w:val="left"/>
      <w:pPr>
        <w:tabs>
          <w:tab w:val="num" w:pos="720"/>
        </w:tabs>
        <w:ind w:left="720" w:hanging="360"/>
      </w:pPr>
    </w:lvl>
  </w:abstractNum>
  <w:abstractNum w:abstractNumId="1">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4B846492"/>
    <w:lvl w:ilvl="0">
      <w:start w:val="1"/>
      <w:numFmt w:val="decimal"/>
      <w:lvlText w:val="%1."/>
      <w:lvlJc w:val="left"/>
      <w:pPr>
        <w:tabs>
          <w:tab w:val="num" w:pos="360"/>
        </w:tabs>
        <w:ind w:left="360" w:hanging="360"/>
      </w:pPr>
    </w:lvl>
  </w:abstractNum>
  <w:abstractNum w:abstractNumId="3">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6"/>
  </w:num>
  <w:num w:numId="6">
    <w:abstractNumId w:val="10"/>
  </w:num>
  <w:num w:numId="7">
    <w:abstractNumId w:val="24"/>
  </w:num>
  <w:num w:numId="8">
    <w:abstractNumId w:val="12"/>
  </w:num>
  <w:num w:numId="9">
    <w:abstractNumId w:val="18"/>
  </w:num>
  <w:num w:numId="10">
    <w:abstractNumId w:val="22"/>
  </w:num>
  <w:num w:numId="11">
    <w:abstractNumId w:val="25"/>
  </w:num>
  <w:num w:numId="12">
    <w:abstractNumId w:val="19"/>
  </w:num>
  <w:num w:numId="13">
    <w:abstractNumId w:val="21"/>
  </w:num>
  <w:num w:numId="14">
    <w:abstractNumId w:val="17"/>
  </w:num>
  <w:num w:numId="15">
    <w:abstractNumId w:val="27"/>
  </w:num>
  <w:num w:numId="16">
    <w:abstractNumId w:val="5"/>
  </w:num>
  <w:num w:numId="17">
    <w:abstractNumId w:val="13"/>
  </w:num>
  <w:num w:numId="18">
    <w:abstractNumId w:val="8"/>
  </w:num>
  <w:num w:numId="19">
    <w:abstractNumId w:val="20"/>
  </w:num>
  <w:num w:numId="20">
    <w:abstractNumId w:val="28"/>
  </w:num>
  <w:num w:numId="21">
    <w:abstractNumId w:val="14"/>
  </w:num>
  <w:num w:numId="22">
    <w:abstractNumId w:val="26"/>
  </w:num>
  <w:num w:numId="23">
    <w:abstractNumId w:val="15"/>
  </w:num>
  <w:num w:numId="24">
    <w:abstractNumId w:val="7"/>
  </w:num>
  <w:num w:numId="25">
    <w:abstractNumId w:val="6"/>
  </w:num>
  <w:num w:numId="26">
    <w:abstractNumId w:val="23"/>
  </w:num>
  <w:num w:numId="27">
    <w:abstractNumId w:val="9"/>
  </w:num>
  <w:num w:numId="28">
    <w:abstractNumId w:val="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324C85"/>
    <w:rsid w:val="00011805"/>
    <w:rsid w:val="000148B9"/>
    <w:rsid w:val="00015244"/>
    <w:rsid w:val="00015D07"/>
    <w:rsid w:val="00026A74"/>
    <w:rsid w:val="00041C8E"/>
    <w:rsid w:val="00064347"/>
    <w:rsid w:val="00085E5C"/>
    <w:rsid w:val="00092AF2"/>
    <w:rsid w:val="000941A1"/>
    <w:rsid w:val="000A50B3"/>
    <w:rsid w:val="000C08A2"/>
    <w:rsid w:val="000C5AAB"/>
    <w:rsid w:val="000C68ED"/>
    <w:rsid w:val="000C78FC"/>
    <w:rsid w:val="000E08E2"/>
    <w:rsid w:val="000F71AA"/>
    <w:rsid w:val="001007F5"/>
    <w:rsid w:val="00107383"/>
    <w:rsid w:val="00107BEE"/>
    <w:rsid w:val="00110B50"/>
    <w:rsid w:val="00110F71"/>
    <w:rsid w:val="00111483"/>
    <w:rsid w:val="00120778"/>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5722"/>
    <w:rsid w:val="001C7548"/>
    <w:rsid w:val="001C78E9"/>
    <w:rsid w:val="001D4A02"/>
    <w:rsid w:val="001D685D"/>
    <w:rsid w:val="001D6F0F"/>
    <w:rsid w:val="001D76E0"/>
    <w:rsid w:val="001F1CF4"/>
    <w:rsid w:val="001F4923"/>
    <w:rsid w:val="0020672C"/>
    <w:rsid w:val="00207F1B"/>
    <w:rsid w:val="002173A5"/>
    <w:rsid w:val="00243D6B"/>
    <w:rsid w:val="002609C6"/>
    <w:rsid w:val="002715F1"/>
    <w:rsid w:val="00271651"/>
    <w:rsid w:val="0027258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B66C7"/>
    <w:rsid w:val="003C0683"/>
    <w:rsid w:val="003D62C8"/>
    <w:rsid w:val="003F5200"/>
    <w:rsid w:val="003F5D40"/>
    <w:rsid w:val="003F6DD5"/>
    <w:rsid w:val="00401F07"/>
    <w:rsid w:val="0040716C"/>
    <w:rsid w:val="004112AF"/>
    <w:rsid w:val="00414E71"/>
    <w:rsid w:val="004347C1"/>
    <w:rsid w:val="0044032D"/>
    <w:rsid w:val="004435F4"/>
    <w:rsid w:val="00460DA6"/>
    <w:rsid w:val="00465D41"/>
    <w:rsid w:val="00465F3F"/>
    <w:rsid w:val="00467E73"/>
    <w:rsid w:val="004766D3"/>
    <w:rsid w:val="00486668"/>
    <w:rsid w:val="004A3E30"/>
    <w:rsid w:val="004A796C"/>
    <w:rsid w:val="004B2715"/>
    <w:rsid w:val="004B36AA"/>
    <w:rsid w:val="004B7DC8"/>
    <w:rsid w:val="004D0B9A"/>
    <w:rsid w:val="004E29D3"/>
    <w:rsid w:val="004E47E0"/>
    <w:rsid w:val="004E6B5E"/>
    <w:rsid w:val="0050715D"/>
    <w:rsid w:val="0051246A"/>
    <w:rsid w:val="005130DE"/>
    <w:rsid w:val="005228A4"/>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638D8"/>
    <w:rsid w:val="00667527"/>
    <w:rsid w:val="006754C1"/>
    <w:rsid w:val="006835D4"/>
    <w:rsid w:val="00686BDE"/>
    <w:rsid w:val="006921AE"/>
    <w:rsid w:val="006B301A"/>
    <w:rsid w:val="006B6951"/>
    <w:rsid w:val="006C592E"/>
    <w:rsid w:val="006D107E"/>
    <w:rsid w:val="006D18AD"/>
    <w:rsid w:val="006D5830"/>
    <w:rsid w:val="006E0EBA"/>
    <w:rsid w:val="006E102F"/>
    <w:rsid w:val="006E20D2"/>
    <w:rsid w:val="006E75C5"/>
    <w:rsid w:val="006F0B4D"/>
    <w:rsid w:val="007022E1"/>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B2D"/>
    <w:rsid w:val="007A3808"/>
    <w:rsid w:val="007B767D"/>
    <w:rsid w:val="007C0C54"/>
    <w:rsid w:val="007D1B10"/>
    <w:rsid w:val="007D54B0"/>
    <w:rsid w:val="007D6030"/>
    <w:rsid w:val="007E6FA5"/>
    <w:rsid w:val="007F57D5"/>
    <w:rsid w:val="00800F17"/>
    <w:rsid w:val="008019F1"/>
    <w:rsid w:val="00837CDF"/>
    <w:rsid w:val="008669ED"/>
    <w:rsid w:val="00875FAE"/>
    <w:rsid w:val="008836AB"/>
    <w:rsid w:val="00885A90"/>
    <w:rsid w:val="00885D5D"/>
    <w:rsid w:val="00891BB2"/>
    <w:rsid w:val="00893A3B"/>
    <w:rsid w:val="008A0F15"/>
    <w:rsid w:val="008A487B"/>
    <w:rsid w:val="008A7C52"/>
    <w:rsid w:val="008B1B6C"/>
    <w:rsid w:val="008B5581"/>
    <w:rsid w:val="008B7E27"/>
    <w:rsid w:val="008C5085"/>
    <w:rsid w:val="008C52F3"/>
    <w:rsid w:val="008C5359"/>
    <w:rsid w:val="008D6107"/>
    <w:rsid w:val="008E0396"/>
    <w:rsid w:val="008E077C"/>
    <w:rsid w:val="008E2145"/>
    <w:rsid w:val="008E223F"/>
    <w:rsid w:val="008F01F2"/>
    <w:rsid w:val="009040DF"/>
    <w:rsid w:val="00927F34"/>
    <w:rsid w:val="009353AD"/>
    <w:rsid w:val="00951585"/>
    <w:rsid w:val="00957BA3"/>
    <w:rsid w:val="00972AC9"/>
    <w:rsid w:val="00990915"/>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316B8"/>
    <w:rsid w:val="00A413BC"/>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69EC"/>
    <w:rsid w:val="00AE0FE8"/>
    <w:rsid w:val="00AE4D5E"/>
    <w:rsid w:val="00AF70FE"/>
    <w:rsid w:val="00B11702"/>
    <w:rsid w:val="00B2779F"/>
    <w:rsid w:val="00B4091C"/>
    <w:rsid w:val="00B57AA0"/>
    <w:rsid w:val="00B60962"/>
    <w:rsid w:val="00B675D1"/>
    <w:rsid w:val="00B82461"/>
    <w:rsid w:val="00B90846"/>
    <w:rsid w:val="00B9353D"/>
    <w:rsid w:val="00B948F8"/>
    <w:rsid w:val="00BA1423"/>
    <w:rsid w:val="00BA2ABE"/>
    <w:rsid w:val="00BB1E3B"/>
    <w:rsid w:val="00BB2968"/>
    <w:rsid w:val="00BB4A63"/>
    <w:rsid w:val="00BC56B3"/>
    <w:rsid w:val="00BC78BB"/>
    <w:rsid w:val="00BD2EA8"/>
    <w:rsid w:val="00C00DD4"/>
    <w:rsid w:val="00C03A58"/>
    <w:rsid w:val="00C03C76"/>
    <w:rsid w:val="00C20BE9"/>
    <w:rsid w:val="00C23096"/>
    <w:rsid w:val="00C27EF1"/>
    <w:rsid w:val="00C3064C"/>
    <w:rsid w:val="00C317DF"/>
    <w:rsid w:val="00C36210"/>
    <w:rsid w:val="00C656F8"/>
    <w:rsid w:val="00C82A0C"/>
    <w:rsid w:val="00C8587C"/>
    <w:rsid w:val="00C86DD5"/>
    <w:rsid w:val="00C90D4A"/>
    <w:rsid w:val="00CA37EE"/>
    <w:rsid w:val="00CA49B6"/>
    <w:rsid w:val="00CB2AFB"/>
    <w:rsid w:val="00CB2D00"/>
    <w:rsid w:val="00CC4184"/>
    <w:rsid w:val="00CD080A"/>
    <w:rsid w:val="00CD41A7"/>
    <w:rsid w:val="00CE2D80"/>
    <w:rsid w:val="00CE67EE"/>
    <w:rsid w:val="00D00D05"/>
    <w:rsid w:val="00D07A47"/>
    <w:rsid w:val="00D3100A"/>
    <w:rsid w:val="00D43BF0"/>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D20A5"/>
    <w:rsid w:val="00DE0E7D"/>
    <w:rsid w:val="00DE2843"/>
    <w:rsid w:val="00DE3205"/>
    <w:rsid w:val="00DE5BD3"/>
    <w:rsid w:val="00DF3814"/>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47601"/>
    <w:rsid w:val="00F54A71"/>
    <w:rsid w:val="00F715AF"/>
    <w:rsid w:val="00F73924"/>
    <w:rsid w:val="00F74C0B"/>
    <w:rsid w:val="00F8468A"/>
    <w:rsid w:val="00F85B98"/>
    <w:rsid w:val="00F86886"/>
    <w:rsid w:val="00F87CF9"/>
    <w:rsid w:val="00F914F2"/>
    <w:rsid w:val="00F92B46"/>
    <w:rsid w:val="00FA3C09"/>
    <w:rsid w:val="00FA3C0C"/>
    <w:rsid w:val="00FC2253"/>
    <w:rsid w:val="00FC3932"/>
    <w:rsid w:val="00FC7165"/>
    <w:rsid w:val="00FE20D0"/>
    <w:rsid w:val="00FE25F2"/>
    <w:rsid w:val="00FE4EF5"/>
    <w:rsid w:val="00FE5F0E"/>
    <w:rsid w:val="00FF61E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Hyper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r="http://schemas.openxmlformats.org/officeDocument/2006/relationships" xmlns:w="http://schemas.openxmlformats.org/wordprocessingml/2006/main">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lundborg.dk/politik/budget-og-regnskab/budget/budget-2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pl.dk/arrangement/boerne-og-ungetopmoede-i-kalundborg/?utm_campaign=unspecified&amp;utm_content=unspecified&amp;utm_medium=email&amp;utm_source=apsis-anp-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4.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6B9E1-49DC-47FA-9CC7-BDE40845700D}">
  <ds:schemaRefs>
    <ds:schemaRef ds:uri="http://schemas.microsoft.com/sharepoint/v3/contenttype/forms"/>
  </ds:schemaRefs>
</ds:datastoreItem>
</file>

<file path=customXml/itemProps3.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Agenda</Template>
  <TotalTime>3</TotalTime>
  <Pages>3</Pages>
  <Words>463</Words>
  <Characters>2826</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3283</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Lærer</cp:lastModifiedBy>
  <cp:revision>2</cp:revision>
  <cp:lastPrinted>2016-08-23T06:56:00Z</cp:lastPrinted>
  <dcterms:created xsi:type="dcterms:W3CDTF">2021-10-26T18:44:00Z</dcterms:created>
  <dcterms:modified xsi:type="dcterms:W3CDTF">2021-10-26T18:44:00Z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